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828E1" w14:textId="0275AB9E" w:rsidR="00F40B0A" w:rsidRDefault="00000000">
      <w:pPr>
        <w:pStyle w:val="Ttulo1"/>
        <w:jc w:val="center"/>
      </w:pPr>
      <w:r>
        <w:rPr>
          <w:rFonts w:ascii="Cambria Math" w:hAnsi="Cambria Math" w:cs="Cambria Math"/>
          <w:szCs w:val="24"/>
          <w:u w:val="single"/>
        </w:rPr>
        <w:t>ANEXO XI – MINUTA DE CONTRATO</w:t>
      </w:r>
    </w:p>
    <w:p w14:paraId="411511DC" w14:textId="71706962" w:rsidR="00F40B0A" w:rsidRDefault="00000000">
      <w:pPr>
        <w:pStyle w:val="PargrafodaLista"/>
        <w:numPr>
          <w:ilvl w:val="0"/>
          <w:numId w:val="1"/>
        </w:numPr>
        <w:jc w:val="center"/>
      </w:pPr>
      <w:r>
        <w:rPr>
          <w:rFonts w:ascii="Cambria Math" w:hAnsi="Cambria Math" w:cs="Cambria Math"/>
          <w:b/>
          <w:szCs w:val="24"/>
        </w:rPr>
        <w:t>Modalidade Nº 000/202</w:t>
      </w:r>
      <w:r w:rsidR="00B80F4F">
        <w:rPr>
          <w:rFonts w:ascii="Cambria Math" w:hAnsi="Cambria Math" w:cs="Cambria Math"/>
          <w:b/>
          <w:szCs w:val="24"/>
        </w:rPr>
        <w:t>5</w:t>
      </w:r>
    </w:p>
    <w:p w14:paraId="605B01C2" w14:textId="13BE9F36" w:rsidR="00F40B0A" w:rsidRDefault="00000000">
      <w:pPr>
        <w:numPr>
          <w:ilvl w:val="0"/>
          <w:numId w:val="1"/>
        </w:numPr>
        <w:jc w:val="center"/>
      </w:pPr>
      <w:r>
        <w:rPr>
          <w:rFonts w:ascii="Cambria Math" w:hAnsi="Cambria Math" w:cs="Cambria Math"/>
          <w:b/>
          <w:szCs w:val="24"/>
        </w:rPr>
        <w:t>Processo de Despesas Nº</w:t>
      </w:r>
      <w:r w:rsidR="00D46591">
        <w:rPr>
          <w:rFonts w:ascii="Cambria Math" w:hAnsi="Cambria Math" w:cs="Cambria Math"/>
          <w:b/>
          <w:szCs w:val="24"/>
        </w:rPr>
        <w:t>3</w:t>
      </w:r>
      <w:r w:rsidR="00574056">
        <w:rPr>
          <w:rFonts w:ascii="Cambria Math" w:hAnsi="Cambria Math" w:cs="Cambria Math"/>
          <w:b/>
          <w:szCs w:val="24"/>
        </w:rPr>
        <w:t>29</w:t>
      </w:r>
      <w:r>
        <w:rPr>
          <w:rFonts w:ascii="Cambria Math" w:hAnsi="Cambria Math" w:cs="Cambria Math"/>
          <w:b/>
          <w:szCs w:val="24"/>
        </w:rPr>
        <w:t>/202</w:t>
      </w:r>
      <w:r w:rsidR="00B80F4F">
        <w:rPr>
          <w:rFonts w:ascii="Cambria Math" w:hAnsi="Cambria Math" w:cs="Cambria Math"/>
          <w:b/>
          <w:szCs w:val="24"/>
        </w:rPr>
        <w:t>5</w:t>
      </w:r>
    </w:p>
    <w:p w14:paraId="1E5F4B57" w14:textId="77777777" w:rsidR="00F40B0A" w:rsidRDefault="00F40B0A"/>
    <w:p w14:paraId="48DA169B" w14:textId="2794322A" w:rsidR="00F40B0A" w:rsidRDefault="00000000">
      <w:pPr>
        <w:ind w:left="4819"/>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 xml:space="preserve">para </w:t>
      </w:r>
      <w:r w:rsidR="00B80F4F">
        <w:rPr>
          <w:rFonts w:ascii="Cambria Math" w:hAnsi="Cambria Math"/>
          <w:color w:val="000000"/>
          <w:szCs w:val="24"/>
        </w:rPr>
        <w:t>a</w:t>
      </w:r>
      <w:r>
        <w:rPr>
          <w:rFonts w:ascii="Cambria Math" w:hAnsi="Cambria Math"/>
          <w:color w:val="000000"/>
          <w:szCs w:val="24"/>
        </w:rPr>
        <w:t>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14:paraId="71A21584" w14:textId="77777777" w:rsidR="00F40B0A" w:rsidRDefault="00F40B0A">
      <w:pPr>
        <w:spacing w:line="276" w:lineRule="auto"/>
        <w:ind w:left="3261"/>
        <w:jc w:val="both"/>
        <w:rPr>
          <w:rFonts w:ascii="Cambria Math" w:hAnsi="Cambria Math"/>
          <w:color w:val="000000"/>
        </w:rPr>
      </w:pPr>
    </w:p>
    <w:p w14:paraId="722067A7" w14:textId="24C9E48E" w:rsidR="00F40B0A" w:rsidRDefault="00000000">
      <w:pPr>
        <w:spacing w:line="276" w:lineRule="auto"/>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w:t>
      </w:r>
      <w:r w:rsidR="00217C28">
        <w:rPr>
          <w:rFonts w:ascii="Cambria Math" w:hAnsi="Cambria Math"/>
          <w:color w:val="000000"/>
          <w:szCs w:val="24"/>
        </w:rPr>
        <w:t>M</w:t>
      </w:r>
      <w:r>
        <w:rPr>
          <w:rFonts w:ascii="Cambria Math" w:hAnsi="Cambria Math"/>
          <w:color w:val="000000"/>
          <w:szCs w:val="24"/>
        </w:rPr>
        <w:t xml:space="preserve">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ascii="Cambria Math" w:eastAsia="Arial" w:hAnsi="Cambria Math"/>
          <w:color w:val="000000"/>
          <w:szCs w:val="24"/>
        </w:rPr>
        <w:t xml:space="preserve">Lei Federal 14.133/2021 de 1º de abril de 2021, da Lei Complementar n. 123/2006, Decreto Municipal nº ___ de ___ </w:t>
      </w:r>
      <w:proofErr w:type="spellStart"/>
      <w:r>
        <w:rPr>
          <w:rFonts w:ascii="Cambria Math" w:eastAsia="Arial" w:hAnsi="Cambria Math"/>
          <w:color w:val="000000"/>
          <w:szCs w:val="24"/>
        </w:rPr>
        <w:t>de</w:t>
      </w:r>
      <w:proofErr w:type="spellEnd"/>
      <w:r>
        <w:rPr>
          <w:rFonts w:ascii="Cambria Math" w:eastAsia="Arial" w:hAnsi="Cambria Math"/>
          <w:color w:val="000000"/>
          <w:szCs w:val="24"/>
        </w:rPr>
        <w:t xml:space="preserve"> _____ </w:t>
      </w:r>
      <w:proofErr w:type="spellStart"/>
      <w:r>
        <w:rPr>
          <w:rFonts w:ascii="Cambria Math" w:eastAsia="Arial" w:hAnsi="Cambria Math"/>
          <w:color w:val="000000"/>
          <w:szCs w:val="24"/>
        </w:rPr>
        <w:t>de</w:t>
      </w:r>
      <w:proofErr w:type="spellEnd"/>
      <w:r>
        <w:rPr>
          <w:rFonts w:ascii="Cambria Math" w:eastAsia="Arial" w:hAnsi="Cambria Math"/>
          <w:color w:val="000000"/>
          <w:szCs w:val="24"/>
        </w:rPr>
        <w:t xml:space="preserv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14:paraId="603577DD" w14:textId="77777777" w:rsidR="00F40B0A" w:rsidRDefault="00F40B0A">
      <w:pPr>
        <w:spacing w:line="276" w:lineRule="auto"/>
        <w:jc w:val="both"/>
        <w:rPr>
          <w:rFonts w:ascii="Cambria Math" w:hAnsi="Cambria Math"/>
          <w:color w:val="000000"/>
          <w:szCs w:val="24"/>
        </w:rPr>
      </w:pPr>
    </w:p>
    <w:p w14:paraId="7E443F69"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PRIMEIRA - DO OBJETO</w:t>
      </w:r>
    </w:p>
    <w:p w14:paraId="1B418F17" w14:textId="77777777" w:rsidR="00F40B0A" w:rsidRDefault="00000000">
      <w:pPr>
        <w:jc w:val="both"/>
      </w:pPr>
      <w:r>
        <w:rPr>
          <w:rFonts w:ascii="Cambria Math" w:hAnsi="Cambria Math" w:cs="Cambria Math"/>
          <w:b/>
          <w:bCs/>
          <w:szCs w:val="24"/>
        </w:rPr>
        <w:t>Art. 92, I da Lei Federal nº14.133/2021</w:t>
      </w:r>
    </w:p>
    <w:p w14:paraId="3D1B2738" w14:textId="77777777" w:rsidR="00F40B0A" w:rsidRDefault="00000000">
      <w:pPr>
        <w:spacing w:line="276" w:lineRule="auto"/>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14:paraId="55BC5C38" w14:textId="77777777" w:rsidR="00F40B0A" w:rsidRDefault="00F40B0A">
      <w:pPr>
        <w:spacing w:line="276" w:lineRule="auto"/>
        <w:jc w:val="both"/>
        <w:rPr>
          <w:rFonts w:ascii="Cambria Math" w:hAnsi="Cambria Math"/>
        </w:rPr>
      </w:pPr>
    </w:p>
    <w:p w14:paraId="362AB81F"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SEGUNDA - DA VINCULAÇÃO AO EDITAL E FUNDAMENTAÇÃO</w:t>
      </w:r>
    </w:p>
    <w:p w14:paraId="1FE646B2" w14:textId="77777777" w:rsidR="00F40B0A" w:rsidRDefault="00000000">
      <w:pPr>
        <w:jc w:val="both"/>
      </w:pPr>
      <w:r>
        <w:rPr>
          <w:rFonts w:ascii="Cambria Math" w:hAnsi="Cambria Math" w:cs="Cambria Math"/>
          <w:b/>
          <w:bCs/>
          <w:szCs w:val="24"/>
        </w:rPr>
        <w:t>Art. 92, II da Lei Federal nº14.133/2021</w:t>
      </w:r>
    </w:p>
    <w:p w14:paraId="6032CE70" w14:textId="121BCB84" w:rsidR="00F40B0A" w:rsidRDefault="00000000">
      <w:pPr>
        <w:spacing w:line="276" w:lineRule="auto"/>
        <w:jc w:val="both"/>
        <w:rPr>
          <w:rFonts w:ascii="Cambria Math" w:hAnsi="Cambria Math"/>
        </w:rPr>
      </w:pPr>
      <w:r>
        <w:rPr>
          <w:rFonts w:ascii="Cambria Math" w:hAnsi="Cambria Math"/>
        </w:rPr>
        <w:lastRenderedPageBreak/>
        <w:t>O presente contrato será regido pela Lei Federal de Licitações e Contratos n.º 14</w:t>
      </w:r>
      <w:r w:rsidR="00B80F4F">
        <w:rPr>
          <w:rFonts w:ascii="Cambria Math" w:hAnsi="Cambria Math"/>
        </w:rPr>
        <w:t>.</w:t>
      </w:r>
      <w:r>
        <w:rPr>
          <w:rFonts w:ascii="Cambria Math" w:hAnsi="Cambria Math"/>
        </w:rPr>
        <w:t>133/21, conforme o seu art. 5º Caput e Decreto Municipal nº. 4060, de 19 de dezembro de 2023, e suas alterações, especialmente nas condições estabelecidas pelo processo licitatório, processo de dispensa ou processo de inexigibilidade n.º …</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 xml:space="preserve">, dos quais as partes se declaram ter plena consciência. </w:t>
      </w:r>
    </w:p>
    <w:p w14:paraId="18268C3C" w14:textId="77777777" w:rsidR="00F40B0A" w:rsidRDefault="00F40B0A">
      <w:pPr>
        <w:spacing w:line="276" w:lineRule="auto"/>
        <w:jc w:val="both"/>
        <w:rPr>
          <w:rFonts w:ascii="Cambria Math" w:hAnsi="Cambria Math"/>
        </w:rPr>
      </w:pPr>
    </w:p>
    <w:p w14:paraId="19DEA2B4"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TERCEIRA - DA EXECUÇÃO E DO RECEBIMENTO DO OBJETO DO CONTRATO</w:t>
      </w:r>
    </w:p>
    <w:p w14:paraId="0D14A31E" w14:textId="77777777" w:rsidR="00F40B0A" w:rsidRDefault="00000000">
      <w:pPr>
        <w:jc w:val="both"/>
      </w:pPr>
      <w:r>
        <w:rPr>
          <w:rFonts w:ascii="Cambria Math" w:hAnsi="Cambria Math" w:cs="Cambria Math"/>
          <w:b/>
          <w:bCs/>
          <w:szCs w:val="24"/>
        </w:rPr>
        <w:t>Art. 92, IV da Lei Federal nº14.133/2021</w:t>
      </w:r>
    </w:p>
    <w:p w14:paraId="6BC27390" w14:textId="77777777" w:rsidR="00F40B0A" w:rsidRDefault="00000000">
      <w:pPr>
        <w:spacing w:line="276" w:lineRule="auto"/>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14:paraId="1DD847F6" w14:textId="5C0B7D3E" w:rsidR="00F40B0A" w:rsidRDefault="00000000" w:rsidP="00B80F4F">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w:t>
      </w:r>
      <w:r w:rsidR="00B80F4F">
        <w:rPr>
          <w:rFonts w:ascii="Cambria Math" w:hAnsi="Cambria Math"/>
        </w:rPr>
        <w:t xml:space="preserve">  </w:t>
      </w:r>
      <w:r>
        <w:rPr>
          <w:rFonts w:ascii="Cambria Math" w:hAnsi="Cambria Math"/>
        </w:rPr>
        <w:t xml:space="preserve">entregue/executado pela </w:t>
      </w:r>
      <w:r>
        <w:rPr>
          <w:rFonts w:ascii="Cambria Math" w:hAnsi="Cambria Math"/>
          <w:b/>
          <w:bCs/>
        </w:rPr>
        <w:t>CONTRATADA</w:t>
      </w:r>
      <w:r w:rsidR="00B80F4F">
        <w:rPr>
          <w:rFonts w:ascii="Cambria Math" w:hAnsi="Cambria Math"/>
        </w:rPr>
        <w:t xml:space="preserve"> </w:t>
      </w:r>
      <w:proofErr w:type="gramStart"/>
      <w:r>
        <w:rPr>
          <w:rFonts w:ascii="Cambria Math" w:hAnsi="Cambria Math"/>
        </w:rPr>
        <w:t>no(</w:t>
      </w:r>
      <w:proofErr w:type="gramEnd"/>
      <w:r>
        <w:rPr>
          <w:rFonts w:ascii="Cambria Math" w:hAnsi="Cambria Math"/>
        </w:rPr>
        <w:t>a</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 situado à Rua/Av.……………………………</w:t>
      </w:r>
      <w:proofErr w:type="gramStart"/>
      <w:r>
        <w:rPr>
          <w:rFonts w:ascii="Cambria Math" w:hAnsi="Cambria Math"/>
        </w:rPr>
        <w:t>. .</w:t>
      </w:r>
      <w:proofErr w:type="gramEnd"/>
    </w:p>
    <w:p w14:paraId="0D4D6A88" w14:textId="77777777" w:rsidR="00F40B0A"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14:paraId="6DFCA5CA" w14:textId="77777777" w:rsidR="00F40B0A" w:rsidRDefault="00000000">
      <w:pPr>
        <w:spacing w:line="276" w:lineRule="auto"/>
        <w:jc w:val="both"/>
        <w:rPr>
          <w:rFonts w:ascii="Cambria Math" w:hAnsi="Cambria Math"/>
        </w:rPr>
      </w:pPr>
      <w:r>
        <w:rPr>
          <w:rFonts w:ascii="Cambria Math" w:hAnsi="Cambria Math"/>
        </w:rPr>
        <w:t>Em se tratando de obras e serviços:</w:t>
      </w:r>
    </w:p>
    <w:p w14:paraId="1071340A" w14:textId="77777777" w:rsidR="00F40B0A" w:rsidRDefault="00000000">
      <w:pPr>
        <w:spacing w:line="276" w:lineRule="auto"/>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14:paraId="61E62EA2" w14:textId="77777777" w:rsidR="00F40B0A" w:rsidRDefault="00000000">
      <w:pPr>
        <w:spacing w:line="276" w:lineRule="auto"/>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14:paraId="5697F63C" w14:textId="77777777" w:rsidR="00F40B0A" w:rsidRDefault="00F40B0A">
      <w:pPr>
        <w:spacing w:line="276" w:lineRule="auto"/>
        <w:jc w:val="both"/>
        <w:rPr>
          <w:rFonts w:ascii="Cambria Math" w:hAnsi="Cambria Math"/>
        </w:rPr>
      </w:pPr>
    </w:p>
    <w:p w14:paraId="1ECE3F87" w14:textId="77777777" w:rsidR="00F40B0A" w:rsidRDefault="00000000">
      <w:pPr>
        <w:spacing w:line="276" w:lineRule="auto"/>
        <w:jc w:val="both"/>
        <w:rPr>
          <w:rFonts w:ascii="Cambria Math" w:hAnsi="Cambria Math"/>
          <w:color w:val="FF0000"/>
        </w:rPr>
      </w:pPr>
      <w:r>
        <w:rPr>
          <w:rFonts w:ascii="Cambria Math" w:hAnsi="Cambria Math"/>
          <w:color w:val="FF0000"/>
        </w:rPr>
        <w:t>Em se tratando de aquisição/compras:</w:t>
      </w:r>
    </w:p>
    <w:p w14:paraId="6967EED0" w14:textId="77777777" w:rsidR="00F40B0A" w:rsidRDefault="00000000">
      <w:pPr>
        <w:spacing w:line="276" w:lineRule="auto"/>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14:paraId="53419A6C" w14:textId="77777777" w:rsidR="00F40B0A" w:rsidRDefault="00000000">
      <w:pPr>
        <w:spacing w:line="276" w:lineRule="auto"/>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14:paraId="16CDFA8D" w14:textId="77777777" w:rsidR="00F40B0A" w:rsidRDefault="00000000">
      <w:pPr>
        <w:spacing w:line="276" w:lineRule="auto"/>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14:paraId="7711BA7A" w14:textId="77777777" w:rsidR="00F40B0A" w:rsidRDefault="00000000">
      <w:pPr>
        <w:spacing w:line="276" w:lineRule="auto"/>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14:paraId="7E2BD08E" w14:textId="77777777" w:rsidR="00F40B0A" w:rsidRDefault="00F40B0A">
      <w:pPr>
        <w:spacing w:line="276" w:lineRule="auto"/>
        <w:jc w:val="both"/>
        <w:rPr>
          <w:rFonts w:ascii="Cambria Math" w:hAnsi="Cambria Math"/>
          <w:color w:val="FF0000"/>
        </w:rPr>
      </w:pPr>
    </w:p>
    <w:p w14:paraId="71ECC9B3"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QUARTA - DO VALOR DO CONTRATO</w:t>
      </w:r>
    </w:p>
    <w:p w14:paraId="2402CA72" w14:textId="77777777" w:rsidR="00F40B0A" w:rsidRDefault="00000000">
      <w:pPr>
        <w:jc w:val="both"/>
      </w:pPr>
      <w:r>
        <w:rPr>
          <w:rFonts w:ascii="Cambria Math" w:hAnsi="Cambria Math" w:cs="Cambria Math"/>
          <w:b/>
          <w:bCs/>
          <w:szCs w:val="24"/>
        </w:rPr>
        <w:t>Art. 92, V da Lei Federal nº14.133/2021</w:t>
      </w:r>
    </w:p>
    <w:p w14:paraId="1A1D38FB" w14:textId="77777777" w:rsidR="00F40B0A" w:rsidRDefault="00000000">
      <w:pPr>
        <w:spacing w:line="276" w:lineRule="auto"/>
        <w:jc w:val="both"/>
        <w:rPr>
          <w:rFonts w:ascii="Cambria Math" w:hAnsi="Cambria Math"/>
        </w:rPr>
      </w:pPr>
      <w:r>
        <w:rPr>
          <w:rFonts w:ascii="Cambria Math" w:hAnsi="Cambria Math"/>
        </w:rPr>
        <w:t>Dá-se a este contrato o valor total de R$ ……</w:t>
      </w:r>
      <w:proofErr w:type="gramStart"/>
      <w:r>
        <w:rPr>
          <w:rFonts w:ascii="Cambria Math" w:hAnsi="Cambria Math"/>
        </w:rPr>
        <w:t>…..</w:t>
      </w:r>
      <w:proofErr w:type="gramEnd"/>
      <w:r>
        <w:rPr>
          <w:rFonts w:ascii="Cambria Math" w:hAnsi="Cambria Math"/>
        </w:rPr>
        <w:t xml:space="preserve">(…………………….), sendo que este valor é estimativo, conforme dados </w:t>
      </w:r>
      <w:r>
        <w:rPr>
          <w:rFonts w:ascii="Cambria Math" w:hAnsi="Cambria Math"/>
          <w:color w:val="FF0000"/>
        </w:rPr>
        <w:t xml:space="preserve">do processo licitatório n.º </w:t>
      </w:r>
      <w:proofErr w:type="gramStart"/>
      <w:r>
        <w:rPr>
          <w:rFonts w:ascii="Cambria Math" w:hAnsi="Cambria Math"/>
          <w:color w:val="FF0000"/>
        </w:rPr>
        <w:t>…../..</w:t>
      </w:r>
      <w:proofErr w:type="gramEnd"/>
      <w:r>
        <w:rPr>
          <w:rFonts w:ascii="Cambria Math" w:hAnsi="Cambria Math"/>
          <w:color w:val="FF0000"/>
        </w:rPr>
        <w:t xml:space="preserve">… ou processo de dispensa de licitação n.º </w:t>
      </w:r>
      <w:proofErr w:type="gramStart"/>
      <w:r>
        <w:rPr>
          <w:rFonts w:ascii="Cambria Math" w:hAnsi="Cambria Math"/>
          <w:color w:val="FF0000"/>
        </w:rPr>
        <w:t>…..</w:t>
      </w:r>
      <w:proofErr w:type="gramEnd"/>
      <w:r>
        <w:rPr>
          <w:rFonts w:ascii="Cambria Math" w:hAnsi="Cambria Math"/>
          <w:color w:val="FF0000"/>
        </w:rPr>
        <w:t xml:space="preserve">/…… ou processo de inexigibilidade n.º </w:t>
      </w:r>
      <w:proofErr w:type="gramStart"/>
      <w:r>
        <w:rPr>
          <w:rFonts w:ascii="Cambria Math" w:hAnsi="Cambria Math"/>
          <w:color w:val="FF0000"/>
        </w:rPr>
        <w:t>…..</w:t>
      </w:r>
      <w:proofErr w:type="gramEnd"/>
      <w:r>
        <w:rPr>
          <w:rFonts w:ascii="Cambria Math" w:hAnsi="Cambria Math"/>
          <w:color w:val="FF0000"/>
        </w:rPr>
        <w:t>/</w:t>
      </w:r>
      <w:proofErr w:type="gramStart"/>
      <w:r>
        <w:rPr>
          <w:rFonts w:ascii="Cambria Math" w:hAnsi="Cambria Math"/>
          <w:color w:val="FF0000"/>
        </w:rPr>
        <w:t>…..</w:t>
      </w:r>
      <w:proofErr w:type="gramEnd"/>
      <w:r>
        <w:rPr>
          <w:rFonts w:ascii="Cambria Math" w:hAnsi="Cambria Math"/>
          <w:color w:val="FF0000"/>
        </w:rPr>
        <w:t xml:space="preserve">,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14:paraId="6E1FA62F" w14:textId="77777777" w:rsidR="00F40B0A" w:rsidRDefault="00000000">
      <w:pPr>
        <w:spacing w:line="276" w:lineRule="auto"/>
        <w:jc w:val="both"/>
        <w:rPr>
          <w:rFonts w:ascii="Cambria Math" w:hAnsi="Cambria Math"/>
          <w:color w:val="FF0000"/>
        </w:rPr>
      </w:pPr>
      <w:r>
        <w:rPr>
          <w:rFonts w:ascii="Cambria Math" w:hAnsi="Cambria Math"/>
          <w:color w:val="FF0000"/>
        </w:rPr>
        <w:t>Ou</w:t>
      </w:r>
    </w:p>
    <w:p w14:paraId="4F375155" w14:textId="77777777" w:rsidR="00F40B0A" w:rsidRDefault="00000000">
      <w:pPr>
        <w:spacing w:line="276" w:lineRule="auto"/>
        <w:jc w:val="both"/>
        <w:rPr>
          <w:rFonts w:ascii="Cambria Math" w:hAnsi="Cambria Math"/>
          <w:color w:val="FF0000"/>
        </w:rPr>
      </w:pPr>
      <w:r>
        <w:rPr>
          <w:rFonts w:ascii="Cambria Math" w:hAnsi="Cambria Math"/>
          <w:color w:val="FF0000"/>
        </w:rPr>
        <w:t>O valor do presente instrumento contratual monta em R$ ………</w:t>
      </w:r>
      <w:proofErr w:type="gramStart"/>
      <w:r>
        <w:rPr>
          <w:rFonts w:ascii="Cambria Math" w:hAnsi="Cambria Math"/>
          <w:color w:val="FF0000"/>
        </w:rPr>
        <w:t>...(</w:t>
      </w:r>
      <w:proofErr w:type="gramEnd"/>
      <w:r>
        <w:rPr>
          <w:rFonts w:ascii="Cambria Math" w:hAnsi="Cambria Math"/>
          <w:color w:val="FF0000"/>
        </w:rPr>
        <w:t>…………………</w:t>
      </w:r>
      <w:proofErr w:type="gramStart"/>
      <w:r>
        <w:rPr>
          <w:rFonts w:ascii="Cambria Math" w:hAnsi="Cambria Math"/>
          <w:color w:val="FF0000"/>
        </w:rPr>
        <w:t>…..</w:t>
      </w:r>
      <w:proofErr w:type="gramEnd"/>
      <w:r>
        <w:rPr>
          <w:rFonts w:ascii="Cambria Math" w:hAnsi="Cambria Math"/>
          <w:color w:val="FF0000"/>
        </w:rPr>
        <w:t xml:space="preserve">) anual, pagos em parcelas mensais iguais e sucessivas em conformidade com o cronograma de desembolso constante dos autos do processo licitatório n.º </w:t>
      </w:r>
      <w:proofErr w:type="gramStart"/>
      <w:r>
        <w:rPr>
          <w:rFonts w:ascii="Cambria Math" w:hAnsi="Cambria Math"/>
          <w:color w:val="FF0000"/>
        </w:rPr>
        <w:t>…../..</w:t>
      </w:r>
      <w:proofErr w:type="gramEnd"/>
      <w:r>
        <w:rPr>
          <w:rFonts w:ascii="Cambria Math" w:hAnsi="Cambria Math"/>
          <w:color w:val="FF0000"/>
        </w:rPr>
        <w:t xml:space="preserve">… ou processo de dispensa de licitação n.º </w:t>
      </w:r>
      <w:proofErr w:type="gramStart"/>
      <w:r>
        <w:rPr>
          <w:rFonts w:ascii="Cambria Math" w:hAnsi="Cambria Math"/>
          <w:color w:val="FF0000"/>
        </w:rPr>
        <w:t>…..</w:t>
      </w:r>
      <w:proofErr w:type="gramEnd"/>
      <w:r>
        <w:rPr>
          <w:rFonts w:ascii="Cambria Math" w:hAnsi="Cambria Math"/>
          <w:color w:val="FF0000"/>
        </w:rPr>
        <w:t xml:space="preserve">/…… ou processo de inexigibilidade n.º </w:t>
      </w:r>
      <w:proofErr w:type="gramStart"/>
      <w:r>
        <w:rPr>
          <w:rFonts w:ascii="Cambria Math" w:hAnsi="Cambria Math"/>
          <w:color w:val="FF0000"/>
        </w:rPr>
        <w:t>…..</w:t>
      </w:r>
      <w:proofErr w:type="gramEnd"/>
      <w:r>
        <w:rPr>
          <w:rFonts w:ascii="Cambria Math" w:hAnsi="Cambria Math"/>
          <w:color w:val="FF0000"/>
        </w:rPr>
        <w:t>/</w:t>
      </w:r>
      <w:proofErr w:type="gramStart"/>
      <w:r>
        <w:rPr>
          <w:rFonts w:ascii="Cambria Math" w:hAnsi="Cambria Math"/>
          <w:color w:val="FF0000"/>
        </w:rPr>
        <w:t>…..</w:t>
      </w:r>
      <w:proofErr w:type="gramEnd"/>
      <w:r>
        <w:rPr>
          <w:rFonts w:ascii="Cambria Math" w:hAnsi="Cambria Math"/>
          <w:color w:val="FF0000"/>
        </w:rPr>
        <w:t xml:space="preserve"> .</w:t>
      </w:r>
    </w:p>
    <w:p w14:paraId="18381840" w14:textId="77777777" w:rsidR="00F40B0A" w:rsidRDefault="00F40B0A">
      <w:pPr>
        <w:spacing w:line="276" w:lineRule="auto"/>
        <w:jc w:val="both"/>
        <w:rPr>
          <w:rFonts w:ascii="Cambria Math" w:hAnsi="Cambria Math"/>
        </w:rPr>
      </w:pPr>
    </w:p>
    <w:p w14:paraId="3B071815"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QUINTA - DAS CONDIÇÕES DE PAGAMENTO</w:t>
      </w:r>
    </w:p>
    <w:p w14:paraId="1A33A663" w14:textId="77777777" w:rsidR="00F40B0A" w:rsidRDefault="00000000">
      <w:pPr>
        <w:jc w:val="both"/>
      </w:pPr>
      <w:r>
        <w:rPr>
          <w:rFonts w:ascii="Cambria Math" w:hAnsi="Cambria Math" w:cs="Cambria Math"/>
          <w:b/>
          <w:bCs/>
          <w:szCs w:val="24"/>
        </w:rPr>
        <w:t>Art. 92, V da Lei Federal nº14.133/2021</w:t>
      </w:r>
    </w:p>
    <w:p w14:paraId="4A82E5C0" w14:textId="77777777" w:rsidR="00F40B0A" w:rsidRDefault="00000000">
      <w:pPr>
        <w:spacing w:line="276" w:lineRule="auto"/>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14:paraId="1AB4E306" w14:textId="77777777" w:rsidR="00F40B0A"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14:paraId="287622B7" w14:textId="77777777" w:rsidR="00F40B0A"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14:paraId="571E8F89" w14:textId="77777777" w:rsidR="00F40B0A" w:rsidRDefault="00000000">
      <w:pPr>
        <w:spacing w:line="276" w:lineRule="auto"/>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w:t>
      </w:r>
      <w:proofErr w:type="spellStart"/>
      <w:r>
        <w:rPr>
          <w:rFonts w:ascii="Cambria Math" w:hAnsi="Cambria Math"/>
        </w:rPr>
        <w:t>danfe</w:t>
      </w:r>
      <w:proofErr w:type="spellEnd"/>
      <w:r>
        <w:rPr>
          <w:rFonts w:ascii="Cambria Math" w:hAnsi="Cambria Math"/>
        </w:rPr>
        <w:t xml:space="preserve">, fatura ou documento equivalente para pagamento ao município de Rio Claro – RJ, acompanhada da documentação de comprovação quanto a regularidade fiscal, e se o objeto </w:t>
      </w:r>
      <w:proofErr w:type="gramStart"/>
      <w:r>
        <w:rPr>
          <w:rFonts w:ascii="Cambria Math" w:hAnsi="Cambria Math"/>
        </w:rPr>
        <w:t>tratar-se</w:t>
      </w:r>
      <w:proofErr w:type="gramEnd"/>
      <w:r>
        <w:rPr>
          <w:rFonts w:ascii="Cambria Math" w:hAnsi="Cambria Math"/>
        </w:rPr>
        <w:t xml:space="preserve"> de serviço também deverá acompanhar o comprovante de recolhimento do FGTS e INSS do mês de competência anterior ao da emissão do documento de cobrança.</w:t>
      </w:r>
    </w:p>
    <w:p w14:paraId="4A75586E" w14:textId="77777777" w:rsidR="00F40B0A" w:rsidRDefault="00000000">
      <w:pPr>
        <w:spacing w:line="276" w:lineRule="auto"/>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w:t>
      </w:r>
      <w:proofErr w:type="spellStart"/>
      <w:r>
        <w:rPr>
          <w:rFonts w:ascii="Cambria Math" w:hAnsi="Cambria Math"/>
        </w:rPr>
        <w:t>danfe</w:t>
      </w:r>
      <w:proofErr w:type="spellEnd"/>
      <w:r>
        <w:rPr>
          <w:rFonts w:ascii="Cambria Math" w:hAnsi="Cambria Math"/>
        </w:rPr>
        <w:t>, fatura ou documento equivalente, devidamente atestada pelo (s) agente (s) competente (s). Logicamente o atesto citado se dará por 2 (dois) funcionários/servidores públicos.</w:t>
      </w:r>
    </w:p>
    <w:p w14:paraId="12CE4FC0" w14:textId="77777777" w:rsidR="00F40B0A" w:rsidRDefault="00000000">
      <w:pPr>
        <w:spacing w:line="276" w:lineRule="auto"/>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14:paraId="0FD63FC9" w14:textId="77777777" w:rsidR="00F40B0A" w:rsidRDefault="00000000">
      <w:pPr>
        <w:spacing w:line="276" w:lineRule="auto"/>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14:paraId="2959BCFD" w14:textId="77777777" w:rsidR="00F40B0A" w:rsidRDefault="00000000">
      <w:pPr>
        <w:spacing w:line="276" w:lineRule="auto"/>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14:paraId="72B40DE0" w14:textId="77777777" w:rsidR="00F40B0A" w:rsidRDefault="00000000">
      <w:pPr>
        <w:spacing w:line="276" w:lineRule="auto"/>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14:paraId="00852DA9" w14:textId="77777777" w:rsidR="00F40B0A" w:rsidRDefault="00F40B0A">
      <w:pPr>
        <w:spacing w:line="276" w:lineRule="auto"/>
        <w:jc w:val="both"/>
        <w:rPr>
          <w:rFonts w:ascii="Cambria Math" w:hAnsi="Cambria Math"/>
        </w:rPr>
      </w:pPr>
    </w:p>
    <w:p w14:paraId="1035536F"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SEXTA - DO REAJUSTE</w:t>
      </w:r>
    </w:p>
    <w:p w14:paraId="68CE9527" w14:textId="77777777" w:rsidR="00F40B0A" w:rsidRDefault="00000000">
      <w:pPr>
        <w:jc w:val="both"/>
      </w:pPr>
      <w:r>
        <w:rPr>
          <w:rFonts w:ascii="Cambria Math" w:hAnsi="Cambria Math" w:cs="Cambria Math"/>
          <w:b/>
          <w:bCs/>
          <w:szCs w:val="24"/>
        </w:rPr>
        <w:t>Art. 92, V da Lei Federal nº14.133/2021</w:t>
      </w:r>
    </w:p>
    <w:p w14:paraId="583CD79D" w14:textId="77777777" w:rsidR="00F40B0A" w:rsidRDefault="00000000">
      <w:pPr>
        <w:spacing w:line="276" w:lineRule="auto"/>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14:paraId="31288D7C" w14:textId="77777777" w:rsidR="00F40B0A" w:rsidRDefault="00000000">
      <w:pPr>
        <w:spacing w:line="276" w:lineRule="auto"/>
        <w:jc w:val="both"/>
        <w:rPr>
          <w:rFonts w:ascii="Cambria Math" w:hAnsi="Cambria Math"/>
        </w:rPr>
      </w:pPr>
      <w:r>
        <w:rPr>
          <w:rFonts w:ascii="Cambria Math" w:hAnsi="Cambria Math"/>
        </w:rPr>
        <w:t xml:space="preserve">a) Os preços inicialmente contratados são fixos e irreajustáveis no prazo de 1 (um) ano contado da data do orçamento estimado, </w:t>
      </w:r>
      <w:proofErr w:type="spellStart"/>
      <w:r>
        <w:rPr>
          <w:rFonts w:ascii="Cambria Math" w:hAnsi="Cambria Math"/>
        </w:rPr>
        <w:t>em</w:t>
      </w:r>
      <w:proofErr w:type="spellEnd"/>
      <w:r>
        <w:rPr>
          <w:rFonts w:ascii="Cambria Math" w:hAnsi="Cambria Math"/>
        </w:rPr>
        <w:t xml:space="preserve"> …</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w:t>
      </w:r>
      <w:proofErr w:type="gramStart"/>
      <w:r>
        <w:rPr>
          <w:rFonts w:ascii="Cambria Math" w:hAnsi="Cambria Math"/>
        </w:rPr>
        <w:t>. .</w:t>
      </w:r>
      <w:proofErr w:type="gramEnd"/>
    </w:p>
    <w:p w14:paraId="7BC893A7" w14:textId="77777777" w:rsidR="00F40B0A" w:rsidRDefault="00000000">
      <w:pPr>
        <w:spacing w:line="276" w:lineRule="auto"/>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14:paraId="58D5640E" w14:textId="77777777" w:rsidR="00F40B0A" w:rsidRDefault="00000000">
      <w:pPr>
        <w:spacing w:line="276" w:lineRule="auto"/>
        <w:jc w:val="center"/>
        <w:rPr>
          <w:rFonts w:ascii="Cambria Math" w:hAnsi="Cambria Math"/>
          <w:color w:val="FF0000"/>
        </w:rPr>
      </w:pPr>
      <w:r>
        <w:rPr>
          <w:rFonts w:ascii="Cambria Math" w:hAnsi="Cambria Math"/>
          <w:color w:val="FF0000"/>
        </w:rPr>
        <w:t>Ou</w:t>
      </w:r>
    </w:p>
    <w:p w14:paraId="0D6C46A1" w14:textId="77777777" w:rsidR="00F40B0A" w:rsidRDefault="00000000">
      <w:pPr>
        <w:spacing w:line="276" w:lineRule="auto"/>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w:t>
      </w:r>
      <w:proofErr w:type="gramStart"/>
      <w:r>
        <w:rPr>
          <w:rFonts w:ascii="Cambria Math" w:hAnsi="Cambria Math"/>
          <w:color w:val="FF0000"/>
        </w:rPr>
        <w:t>…..</w:t>
      </w:r>
      <w:proofErr w:type="gramEnd"/>
      <w:r>
        <w:rPr>
          <w:rFonts w:ascii="Cambria Math" w:hAnsi="Cambria Math"/>
          <w:color w:val="FF0000"/>
        </w:rPr>
        <w:t>, dentre eles o menor, conforme o caso, exclusivamente para as obrigações iniciadas e concluídas após a ocorrência da anualidade.</w:t>
      </w:r>
    </w:p>
    <w:p w14:paraId="0DDE444A" w14:textId="77777777" w:rsidR="00F40B0A" w:rsidRDefault="00000000">
      <w:pPr>
        <w:spacing w:line="276" w:lineRule="auto"/>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14:paraId="22EE8E65" w14:textId="77777777" w:rsidR="00F40B0A" w:rsidRDefault="00000000">
      <w:pPr>
        <w:spacing w:line="276" w:lineRule="auto"/>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14:paraId="34D9856B" w14:textId="77777777" w:rsidR="00F40B0A" w:rsidRDefault="00000000">
      <w:pPr>
        <w:spacing w:line="276" w:lineRule="auto"/>
        <w:jc w:val="both"/>
        <w:rPr>
          <w:rFonts w:ascii="Cambria Math" w:hAnsi="Cambria Math"/>
        </w:rPr>
      </w:pPr>
      <w:r>
        <w:rPr>
          <w:rFonts w:ascii="Cambria Math" w:hAnsi="Cambria Math"/>
        </w:rPr>
        <w:t>e) Caso o(s) índice(s) estabelecido(s) para reajustamento venha(m) a ser extinto(s) ou de qualquer forma não possa(m) mais ser utilizado(s), será(</w:t>
      </w:r>
      <w:proofErr w:type="spellStart"/>
      <w:r>
        <w:rPr>
          <w:rFonts w:ascii="Cambria Math" w:hAnsi="Cambria Math"/>
        </w:rPr>
        <w:t>ão</w:t>
      </w:r>
      <w:proofErr w:type="spellEnd"/>
      <w:r>
        <w:rPr>
          <w:rFonts w:ascii="Cambria Math" w:hAnsi="Cambria Math"/>
        </w:rPr>
        <w:t>) adotado(s), em substituição, o(s) que vier(em) a ser determinado(s) pela legislação então em vigor.</w:t>
      </w:r>
    </w:p>
    <w:p w14:paraId="17E033B6" w14:textId="77777777" w:rsidR="00F40B0A" w:rsidRDefault="00000000">
      <w:pPr>
        <w:spacing w:line="276" w:lineRule="auto"/>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14:paraId="0F2C9ECB" w14:textId="77777777" w:rsidR="00F40B0A" w:rsidRDefault="00000000">
      <w:pPr>
        <w:spacing w:line="276" w:lineRule="auto"/>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14:paraId="3DD484C6" w14:textId="77777777" w:rsidR="00F40B0A" w:rsidRDefault="00000000">
      <w:pPr>
        <w:spacing w:line="276" w:lineRule="auto"/>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1CF66E28" w14:textId="77777777" w:rsidR="00F40B0A" w:rsidRDefault="00000000">
      <w:pPr>
        <w:spacing w:line="276" w:lineRule="auto"/>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14:paraId="34ECC049" w14:textId="77777777" w:rsidR="00F40B0A" w:rsidRDefault="00F40B0A">
      <w:pPr>
        <w:spacing w:line="276" w:lineRule="auto"/>
        <w:jc w:val="both"/>
        <w:rPr>
          <w:rFonts w:ascii="Cambria Math" w:hAnsi="Cambria Math"/>
        </w:rPr>
      </w:pPr>
    </w:p>
    <w:p w14:paraId="79997C7E"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SÉTIMA - DOS PRAZOS</w:t>
      </w:r>
    </w:p>
    <w:p w14:paraId="1049F506" w14:textId="77777777" w:rsidR="00F40B0A" w:rsidRDefault="00000000">
      <w:pPr>
        <w:jc w:val="both"/>
      </w:pPr>
      <w:r>
        <w:rPr>
          <w:rFonts w:ascii="Cambria Math" w:hAnsi="Cambria Math" w:cs="Cambria Math"/>
          <w:b/>
          <w:bCs/>
          <w:szCs w:val="24"/>
        </w:rPr>
        <w:t>Art. 92, VII da Lei Federal nº14.133/2021</w:t>
      </w:r>
    </w:p>
    <w:p w14:paraId="0049956A" w14:textId="77777777" w:rsidR="00F40B0A" w:rsidRDefault="00000000">
      <w:pPr>
        <w:spacing w:line="276" w:lineRule="auto"/>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14:paraId="21F5B9C2" w14:textId="77777777" w:rsidR="00F40B0A"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14:paraId="6AE40E6F" w14:textId="77777777" w:rsidR="00F40B0A" w:rsidRDefault="00F40B0A">
      <w:pPr>
        <w:spacing w:line="276" w:lineRule="auto"/>
        <w:jc w:val="both"/>
        <w:rPr>
          <w:rFonts w:ascii="Cambria Math" w:hAnsi="Cambria Math"/>
          <w:b/>
          <w:bCs/>
          <w:u w:val="single"/>
        </w:rPr>
      </w:pPr>
    </w:p>
    <w:p w14:paraId="4A0AA113"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OITAVA - DA DOTAÇÃO ORÇAMENTÁRIA</w:t>
      </w:r>
    </w:p>
    <w:p w14:paraId="14D22D59" w14:textId="77777777" w:rsidR="00F40B0A" w:rsidRDefault="00000000">
      <w:pPr>
        <w:jc w:val="both"/>
      </w:pPr>
      <w:r>
        <w:rPr>
          <w:rFonts w:ascii="Cambria Math" w:hAnsi="Cambria Math" w:cs="Cambria Math"/>
          <w:b/>
          <w:bCs/>
          <w:szCs w:val="24"/>
        </w:rPr>
        <w:t>Art. 92, VIII da Lei Federal nº14.133/2021</w:t>
      </w:r>
    </w:p>
    <w:p w14:paraId="5E2261D5" w14:textId="77777777" w:rsidR="00F40B0A" w:rsidRDefault="00000000">
      <w:pPr>
        <w:spacing w:line="276" w:lineRule="auto"/>
        <w:jc w:val="both"/>
        <w:rPr>
          <w:rFonts w:ascii="Cambria Math" w:hAnsi="Cambria Math"/>
        </w:rPr>
      </w:pPr>
      <w:r>
        <w:rPr>
          <w:rFonts w:ascii="Cambria Math" w:hAnsi="Cambria Math"/>
        </w:rPr>
        <w:t>Os recursos necessários à realização do presente contrato correrão à conta da seguinte dotação orçamentária:</w:t>
      </w:r>
    </w:p>
    <w:p w14:paraId="6810128D" w14:textId="77777777" w:rsidR="00F40B0A" w:rsidRDefault="00000000">
      <w:pPr>
        <w:spacing w:line="276" w:lineRule="auto"/>
        <w:jc w:val="both"/>
        <w:rPr>
          <w:rFonts w:ascii="Cambria Math" w:hAnsi="Cambria Math"/>
        </w:rPr>
      </w:pPr>
      <w:r>
        <w:rPr>
          <w:rFonts w:ascii="Cambria Math" w:hAnsi="Cambria Math"/>
        </w:rPr>
        <w:t>SECRETARIA</w:t>
      </w:r>
      <w:r>
        <w:rPr>
          <w:rFonts w:ascii="Cambria Math" w:hAnsi="Cambria Math"/>
        </w:rPr>
        <w:tab/>
        <w:t>FUNCIONAL</w:t>
      </w:r>
      <w:r>
        <w:rPr>
          <w:rFonts w:ascii="Cambria Math" w:hAnsi="Cambria Math"/>
        </w:rPr>
        <w:tab/>
        <w:t>ELEMENTO DA DESPESA</w:t>
      </w:r>
      <w:r>
        <w:rPr>
          <w:rFonts w:ascii="Cambria Math" w:hAnsi="Cambria Math"/>
        </w:rPr>
        <w:tab/>
        <w:t>FONTE DE RECURSOS</w:t>
      </w:r>
    </w:p>
    <w:p w14:paraId="4BA493D2" w14:textId="77777777" w:rsidR="00F40B0A" w:rsidRDefault="00000000">
      <w:pPr>
        <w:spacing w:line="276" w:lineRule="auto"/>
        <w:jc w:val="both"/>
        <w:rPr>
          <w:rFonts w:ascii="Cambria Math" w:hAnsi="Cambria Math"/>
        </w:rPr>
      </w:pPr>
      <w:r>
        <w:rPr>
          <w:rFonts w:ascii="Cambria Math" w:hAnsi="Cambria Math"/>
        </w:rPr>
        <w:tab/>
      </w:r>
      <w:r>
        <w:rPr>
          <w:rFonts w:ascii="Cambria Math" w:hAnsi="Cambria Math"/>
        </w:rPr>
        <w:tab/>
      </w:r>
      <w:r>
        <w:rPr>
          <w:rFonts w:ascii="Cambria Math" w:hAnsi="Cambria Math"/>
        </w:rPr>
        <w:tab/>
      </w:r>
    </w:p>
    <w:p w14:paraId="03C7CF03" w14:textId="77777777" w:rsidR="00F40B0A" w:rsidRDefault="00000000">
      <w:pPr>
        <w:spacing w:line="276" w:lineRule="auto"/>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14:paraId="235D52E6"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NONA - DA MATRIZ DE RISCO</w:t>
      </w:r>
    </w:p>
    <w:p w14:paraId="4E420CDB" w14:textId="77777777" w:rsidR="00F40B0A" w:rsidRDefault="00000000">
      <w:pPr>
        <w:jc w:val="both"/>
      </w:pPr>
      <w:r>
        <w:rPr>
          <w:rFonts w:ascii="Cambria Math" w:hAnsi="Cambria Math" w:cs="Cambria Math"/>
          <w:b/>
          <w:bCs/>
          <w:szCs w:val="24"/>
        </w:rPr>
        <w:t>Art. 92, IX da Lei Federal nº14.133/2021</w:t>
      </w:r>
    </w:p>
    <w:p w14:paraId="56F41C74" w14:textId="77777777" w:rsidR="00F40B0A" w:rsidRDefault="00000000">
      <w:pPr>
        <w:spacing w:line="276" w:lineRule="auto"/>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14:paraId="6DF46162" w14:textId="77777777" w:rsidR="00F40B0A" w:rsidRDefault="00F40B0A">
      <w:pPr>
        <w:spacing w:line="276" w:lineRule="auto"/>
        <w:jc w:val="both"/>
        <w:rPr>
          <w:rFonts w:ascii="Cambria Math" w:hAnsi="Cambria Math"/>
          <w:color w:val="FF0000"/>
        </w:rPr>
      </w:pPr>
    </w:p>
    <w:p w14:paraId="5348E53C" w14:textId="77777777" w:rsidR="00F40B0A" w:rsidRDefault="00000000">
      <w:pPr>
        <w:spacing w:line="276" w:lineRule="auto"/>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14:paraId="2E8F19B9" w14:textId="77777777" w:rsidR="00F40B0A" w:rsidRDefault="00000000">
      <w:pPr>
        <w:spacing w:line="276" w:lineRule="auto"/>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roofErr w:type="gramStart"/>
      <w:r>
        <w:rPr>
          <w:rFonts w:ascii="Cambria Math" w:hAnsi="Cambria Math"/>
          <w:color w:val="FF0000"/>
        </w:rPr>
        <w:t>…..</w:t>
      </w:r>
      <w:proofErr w:type="gramEnd"/>
    </w:p>
    <w:p w14:paraId="42DA8967" w14:textId="77777777" w:rsidR="00F40B0A" w:rsidRDefault="00000000">
      <w:pPr>
        <w:spacing w:line="276" w:lineRule="auto"/>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roofErr w:type="gramStart"/>
      <w:r>
        <w:rPr>
          <w:rFonts w:ascii="Cambria Math" w:hAnsi="Cambria Math"/>
          <w:color w:val="FF0000"/>
        </w:rPr>
        <w:t>…..</w:t>
      </w:r>
      <w:proofErr w:type="gramEnd"/>
    </w:p>
    <w:p w14:paraId="54D5FAED" w14:textId="77777777" w:rsidR="00F40B0A" w:rsidRDefault="00000000">
      <w:pPr>
        <w:spacing w:line="276" w:lineRule="auto"/>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w:t>
      </w:r>
      <w:proofErr w:type="gramStart"/>
      <w:r>
        <w:rPr>
          <w:rFonts w:ascii="Cambria Math" w:hAnsi="Cambria Math"/>
          <w:color w:val="FF0000"/>
        </w:rPr>
        <w:t xml:space="preserve"> ..</w:t>
      </w:r>
      <w:proofErr w:type="gramEnd"/>
      <w:r>
        <w:rPr>
          <w:rFonts w:ascii="Cambria Math" w:hAnsi="Cambria Math"/>
          <w:color w:val="FF0000"/>
        </w:rPr>
        <w:t>…......% para a contratante e ……</w:t>
      </w:r>
      <w:proofErr w:type="gramStart"/>
      <w:r>
        <w:rPr>
          <w:rFonts w:ascii="Cambria Math" w:hAnsi="Cambria Math"/>
          <w:color w:val="FF0000"/>
        </w:rPr>
        <w:t>.....</w:t>
      </w:r>
      <w:proofErr w:type="gramEnd"/>
      <w:r>
        <w:rPr>
          <w:rFonts w:ascii="Cambria Math" w:hAnsi="Cambria Math"/>
          <w:color w:val="FF0000"/>
        </w:rPr>
        <w:t>% para o contratado.</w:t>
      </w:r>
    </w:p>
    <w:p w14:paraId="30082D04" w14:textId="77777777" w:rsidR="00F40B0A" w:rsidRDefault="00F40B0A">
      <w:pPr>
        <w:spacing w:line="276" w:lineRule="auto"/>
        <w:jc w:val="both"/>
        <w:rPr>
          <w:rFonts w:ascii="Cambria Math" w:hAnsi="Cambria Math"/>
        </w:rPr>
      </w:pPr>
    </w:p>
    <w:p w14:paraId="44B3C0E7" w14:textId="77777777" w:rsidR="00F40B0A" w:rsidRDefault="00000000">
      <w:pPr>
        <w:spacing w:line="276" w:lineRule="auto"/>
        <w:jc w:val="both"/>
        <w:rPr>
          <w:rFonts w:ascii="Cambria Math" w:hAnsi="Cambria Math"/>
          <w:b/>
          <w:bCs/>
          <w:color w:val="FF0000"/>
          <w:u w:val="single"/>
        </w:rPr>
      </w:pPr>
      <w:r>
        <w:rPr>
          <w:rFonts w:ascii="Cambria Math" w:hAnsi="Cambria Math"/>
          <w:b/>
          <w:bCs/>
          <w:color w:val="FF0000"/>
          <w:u w:val="single"/>
        </w:rPr>
        <w:t>CLÁUSULA DÉCIMA - SUBCONTRATAÇÃO</w:t>
      </w:r>
    </w:p>
    <w:p w14:paraId="3EFC3E93" w14:textId="77777777" w:rsidR="00F40B0A" w:rsidRDefault="00000000">
      <w:pPr>
        <w:spacing w:line="276" w:lineRule="auto"/>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14:paraId="6DF97361" w14:textId="77777777" w:rsidR="00F40B0A" w:rsidRDefault="00000000">
      <w:pPr>
        <w:spacing w:line="276" w:lineRule="auto"/>
        <w:jc w:val="center"/>
        <w:rPr>
          <w:rFonts w:ascii="Cambria Math" w:hAnsi="Cambria Math"/>
          <w:color w:val="FF0000"/>
        </w:rPr>
      </w:pPr>
      <w:r>
        <w:rPr>
          <w:rFonts w:ascii="Cambria Math" w:hAnsi="Cambria Math"/>
          <w:color w:val="FF0000"/>
        </w:rPr>
        <w:t>Ou</w:t>
      </w:r>
    </w:p>
    <w:p w14:paraId="15CC323F" w14:textId="77777777" w:rsidR="00F40B0A" w:rsidRDefault="00000000">
      <w:pPr>
        <w:spacing w:line="276" w:lineRule="auto"/>
        <w:jc w:val="both"/>
        <w:rPr>
          <w:rFonts w:ascii="Cambria Math" w:hAnsi="Cambria Math"/>
          <w:color w:val="FF0000"/>
        </w:rPr>
      </w:pPr>
      <w:r>
        <w:rPr>
          <w:rFonts w:ascii="Cambria Math" w:hAnsi="Cambria Math"/>
          <w:color w:val="FF0000"/>
        </w:rPr>
        <w:t xml:space="preserve">Conforme expresso no edital de licitação é permitida a subcontratação parcial do objeto, até o limite </w:t>
      </w:r>
      <w:proofErr w:type="gramStart"/>
      <w:r>
        <w:rPr>
          <w:rFonts w:ascii="Cambria Math" w:hAnsi="Cambria Math"/>
          <w:color w:val="FF0000"/>
        </w:rPr>
        <w:t>de .</w:t>
      </w:r>
      <w:proofErr w:type="gramEnd"/>
      <w:r>
        <w:rPr>
          <w:rFonts w:ascii="Cambria Math" w:hAnsi="Cambria Math"/>
          <w:color w:val="FF0000"/>
        </w:rPr>
        <w:t>…</w:t>
      </w:r>
      <w:proofErr w:type="gramStart"/>
      <w:r>
        <w:rPr>
          <w:rFonts w:ascii="Cambria Math" w:hAnsi="Cambria Math"/>
          <w:color w:val="FF0000"/>
        </w:rPr>
        <w:t>.....</w:t>
      </w:r>
      <w:proofErr w:type="gramEnd"/>
      <w:r>
        <w:rPr>
          <w:rFonts w:ascii="Cambria Math" w:hAnsi="Cambria Math"/>
          <w:color w:val="FF0000"/>
        </w:rPr>
        <w:t>% (…</w:t>
      </w:r>
      <w:proofErr w:type="gramStart"/>
      <w:r>
        <w:rPr>
          <w:rFonts w:ascii="Cambria Math" w:hAnsi="Cambria Math"/>
          <w:color w:val="FF0000"/>
        </w:rPr>
        <w:t>.....</w:t>
      </w:r>
      <w:proofErr w:type="gramEnd"/>
      <w:r>
        <w:rPr>
          <w:rFonts w:ascii="Cambria Math" w:hAnsi="Cambria Math"/>
          <w:color w:val="FF0000"/>
        </w:rPr>
        <w:t xml:space="preserve"> por cento) do valor total do contrato, nas seguintes condições:</w:t>
      </w:r>
    </w:p>
    <w:p w14:paraId="55B064D7" w14:textId="77777777" w:rsidR="00F40B0A" w:rsidRDefault="00000000">
      <w:pPr>
        <w:spacing w:line="276" w:lineRule="auto"/>
        <w:jc w:val="both"/>
        <w:rPr>
          <w:rFonts w:ascii="Cambria Math" w:hAnsi="Cambria Math"/>
          <w:color w:val="FF0000"/>
        </w:rPr>
      </w:pPr>
      <w:r>
        <w:rPr>
          <w:rFonts w:ascii="Cambria Math" w:hAnsi="Cambria Math"/>
          <w:color w:val="FF0000"/>
        </w:rPr>
        <w:t>………………………………………………………………………………………………………..</w:t>
      </w:r>
    </w:p>
    <w:p w14:paraId="6B1970A8" w14:textId="77777777" w:rsidR="00F40B0A" w:rsidRDefault="00000000">
      <w:pPr>
        <w:spacing w:line="276" w:lineRule="auto"/>
        <w:jc w:val="both"/>
        <w:rPr>
          <w:rFonts w:ascii="Cambria Math" w:hAnsi="Cambria Math"/>
          <w:color w:val="FF0000"/>
        </w:rPr>
      </w:pPr>
      <w:r>
        <w:rPr>
          <w:rFonts w:ascii="Cambria Math" w:hAnsi="Cambria Math"/>
          <w:color w:val="FF0000"/>
        </w:rPr>
        <w:t>………………………………………………………………………………………………………..</w:t>
      </w:r>
    </w:p>
    <w:p w14:paraId="4A03D418" w14:textId="77777777" w:rsidR="00F40B0A" w:rsidRDefault="00F40B0A">
      <w:pPr>
        <w:spacing w:line="276" w:lineRule="auto"/>
        <w:jc w:val="both"/>
        <w:rPr>
          <w:rFonts w:ascii="Cambria Math" w:hAnsi="Cambria Math"/>
          <w:color w:val="FF0000"/>
        </w:rPr>
      </w:pPr>
    </w:p>
    <w:p w14:paraId="0FEC6853" w14:textId="77777777" w:rsidR="00F40B0A" w:rsidRDefault="00000000">
      <w:pPr>
        <w:spacing w:line="276" w:lineRule="auto"/>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14:paraId="7B6AF631" w14:textId="77777777" w:rsidR="00F40B0A" w:rsidRDefault="00000000">
      <w:pPr>
        <w:spacing w:line="276" w:lineRule="auto"/>
        <w:jc w:val="both"/>
        <w:rPr>
          <w:rFonts w:ascii="Cambria Math" w:hAnsi="Cambria Math"/>
          <w:color w:val="FF0000"/>
        </w:rPr>
      </w:pPr>
      <w:r>
        <w:rPr>
          <w:rFonts w:ascii="Cambria Math" w:hAnsi="Cambria Math"/>
          <w:color w:val="FF0000"/>
        </w:rPr>
        <w:t>………………………………………………………………………………………………………..</w:t>
      </w:r>
    </w:p>
    <w:p w14:paraId="51739EED" w14:textId="77777777" w:rsidR="00F40B0A" w:rsidRDefault="00000000">
      <w:pPr>
        <w:spacing w:line="276" w:lineRule="auto"/>
        <w:jc w:val="both"/>
        <w:rPr>
          <w:rFonts w:ascii="Cambria Math" w:hAnsi="Cambria Math"/>
          <w:color w:val="FF0000"/>
        </w:rPr>
      </w:pPr>
      <w:r>
        <w:rPr>
          <w:rFonts w:ascii="Cambria Math" w:hAnsi="Cambria Math"/>
          <w:color w:val="FF0000"/>
        </w:rPr>
        <w:t>………………………………………………………………………………………………………..</w:t>
      </w:r>
    </w:p>
    <w:p w14:paraId="5BA4BDF1" w14:textId="77777777" w:rsidR="00F40B0A" w:rsidRDefault="00000000">
      <w:pPr>
        <w:spacing w:line="276" w:lineRule="auto"/>
        <w:jc w:val="both"/>
        <w:rPr>
          <w:rFonts w:ascii="Cambria Math" w:hAnsi="Cambria Math"/>
          <w:color w:val="FF0000"/>
        </w:rPr>
      </w:pPr>
      <w:r>
        <w:rPr>
          <w:rFonts w:ascii="Cambria Math" w:hAnsi="Cambria Math"/>
          <w:color w:val="FF0000"/>
        </w:rPr>
        <w:t xml:space="preserve">Poderão ser subcontratadas as seguintes parcelas do objeto: </w:t>
      </w:r>
    </w:p>
    <w:p w14:paraId="5A17AA34" w14:textId="77777777" w:rsidR="00F40B0A" w:rsidRDefault="00000000">
      <w:pPr>
        <w:spacing w:line="276" w:lineRule="auto"/>
        <w:jc w:val="both"/>
        <w:rPr>
          <w:rFonts w:ascii="Cambria Math" w:hAnsi="Cambria Math"/>
          <w:color w:val="FF0000"/>
        </w:rPr>
      </w:pPr>
      <w:r>
        <w:rPr>
          <w:rFonts w:ascii="Cambria Math" w:hAnsi="Cambria Math"/>
          <w:color w:val="FF0000"/>
        </w:rPr>
        <w:t xml:space="preserve">………………………………………………………………………………………………………. </w:t>
      </w:r>
    </w:p>
    <w:p w14:paraId="58E97D0F" w14:textId="77777777" w:rsidR="00F40B0A" w:rsidRDefault="00000000">
      <w:pPr>
        <w:spacing w:line="276" w:lineRule="auto"/>
        <w:jc w:val="both"/>
        <w:rPr>
          <w:rFonts w:ascii="Cambria Math" w:hAnsi="Cambria Math"/>
          <w:color w:val="FF0000"/>
        </w:rPr>
      </w:pPr>
      <w:r>
        <w:rPr>
          <w:rFonts w:ascii="Cambria Math" w:hAnsi="Cambria Math"/>
          <w:color w:val="FF0000"/>
        </w:rPr>
        <w:t>………………………………………………………………………………………………………..</w:t>
      </w:r>
    </w:p>
    <w:p w14:paraId="106F7F12" w14:textId="77777777" w:rsidR="00F40B0A" w:rsidRDefault="00000000">
      <w:pPr>
        <w:spacing w:line="276" w:lineRule="auto"/>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206A881E" w14:textId="77777777" w:rsidR="00F40B0A" w:rsidRDefault="00000000">
      <w:pPr>
        <w:spacing w:line="276" w:lineRule="auto"/>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14:paraId="31F4B1AE" w14:textId="77777777" w:rsidR="00F40B0A" w:rsidRDefault="00000000">
      <w:pPr>
        <w:spacing w:line="276" w:lineRule="auto"/>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14:paraId="13511E54" w14:textId="77777777" w:rsidR="00F40B0A" w:rsidRDefault="00000000">
      <w:pPr>
        <w:spacing w:line="276" w:lineRule="auto"/>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2A05463F" w14:textId="77777777" w:rsidR="00F40B0A" w:rsidRDefault="00000000">
      <w:pPr>
        <w:spacing w:line="276" w:lineRule="auto"/>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2764AE8A" w14:textId="77777777" w:rsidR="00F40B0A" w:rsidRDefault="00000000">
      <w:pPr>
        <w:spacing w:line="276" w:lineRule="auto"/>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5C889AD4" w14:textId="77777777" w:rsidR="00F40B0A" w:rsidRDefault="00000000">
      <w:pPr>
        <w:spacing w:line="276" w:lineRule="auto"/>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7FA8A7C7" w14:textId="77777777" w:rsidR="00F40B0A" w:rsidRDefault="00000000">
      <w:pPr>
        <w:spacing w:line="276" w:lineRule="auto"/>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14:paraId="04398BA9" w14:textId="77777777" w:rsidR="00F40B0A" w:rsidRDefault="00000000">
      <w:pPr>
        <w:spacing w:line="276" w:lineRule="auto"/>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14:paraId="2EAF8A5E" w14:textId="77777777" w:rsidR="00F40B0A" w:rsidRDefault="00F40B0A">
      <w:pPr>
        <w:spacing w:line="276" w:lineRule="auto"/>
        <w:jc w:val="both"/>
        <w:rPr>
          <w:rFonts w:ascii="Cambria Math" w:hAnsi="Cambria Math"/>
        </w:rPr>
      </w:pPr>
    </w:p>
    <w:p w14:paraId="1F5C05ED"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DÉCIMA PRIMEIRA - DA RESPONSABILIDADE EM COMUM AS PARTES</w:t>
      </w:r>
    </w:p>
    <w:p w14:paraId="285C1D68" w14:textId="77777777" w:rsidR="00F40B0A" w:rsidRDefault="00000000">
      <w:pPr>
        <w:jc w:val="both"/>
        <w:rPr>
          <w:rFonts w:ascii="Cambria Math" w:hAnsi="Cambria Math" w:cs="Cambria Math"/>
          <w:b/>
          <w:bCs/>
          <w:szCs w:val="24"/>
        </w:rPr>
      </w:pPr>
      <w:r>
        <w:rPr>
          <w:rFonts w:ascii="Cambria Math" w:hAnsi="Cambria Math" w:cs="Cambria Math"/>
          <w:b/>
          <w:bCs/>
          <w:szCs w:val="24"/>
        </w:rPr>
        <w:t>Art. 92, XIV da Lei Federal nº14.133/2021</w:t>
      </w:r>
    </w:p>
    <w:p w14:paraId="70E0DD1E" w14:textId="77777777" w:rsidR="00F40B0A" w:rsidRDefault="00000000">
      <w:pPr>
        <w:spacing w:line="276" w:lineRule="auto"/>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14:paraId="7D8FCCE5" w14:textId="77777777" w:rsidR="00F40B0A"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14:paraId="10B456EB" w14:textId="77777777" w:rsidR="00F40B0A"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14:paraId="7177343C" w14:textId="77777777" w:rsidR="00F40B0A" w:rsidRDefault="00000000">
      <w:pPr>
        <w:spacing w:line="276" w:lineRule="auto"/>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14:paraId="051BCADA" w14:textId="77777777" w:rsidR="00F40B0A" w:rsidRDefault="00000000">
      <w:pPr>
        <w:spacing w:line="276" w:lineRule="auto"/>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14:paraId="1641B3C9" w14:textId="77777777" w:rsidR="00F40B0A" w:rsidRDefault="00F40B0A">
      <w:pPr>
        <w:spacing w:line="276" w:lineRule="auto"/>
        <w:jc w:val="both"/>
        <w:rPr>
          <w:rFonts w:ascii="Cambria Math" w:hAnsi="Cambria Math"/>
        </w:rPr>
      </w:pPr>
    </w:p>
    <w:p w14:paraId="719AEE66"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DÉCIMA SEGUNDA - DAS SANÇÕES ADMINISTRATIVAS E DEMAIS PENALIDADES</w:t>
      </w:r>
    </w:p>
    <w:p w14:paraId="5FB8AABA" w14:textId="77777777" w:rsidR="00F40B0A" w:rsidRDefault="00000000">
      <w:pPr>
        <w:jc w:val="both"/>
        <w:rPr>
          <w:rFonts w:ascii="Cambria Math" w:hAnsi="Cambria Math" w:cs="Cambria Math"/>
          <w:b/>
          <w:bCs/>
          <w:szCs w:val="24"/>
        </w:rPr>
      </w:pPr>
      <w:r>
        <w:rPr>
          <w:rFonts w:ascii="Cambria Math" w:hAnsi="Cambria Math" w:cs="Cambria Math"/>
          <w:b/>
          <w:bCs/>
          <w:szCs w:val="24"/>
        </w:rPr>
        <w:t>Art. 92, XIV da Lei Federal nº14.133/2021</w:t>
      </w:r>
    </w:p>
    <w:p w14:paraId="4A7A7C29" w14:textId="77777777" w:rsidR="00F40B0A" w:rsidRDefault="00000000">
      <w:pPr>
        <w:spacing w:line="276" w:lineRule="auto"/>
        <w:jc w:val="both"/>
        <w:rPr>
          <w:rFonts w:ascii="Cambria Math" w:hAnsi="Cambria Math"/>
        </w:rPr>
      </w:pPr>
      <w:r>
        <w:rPr>
          <w:rFonts w:ascii="Cambria Math" w:hAnsi="Cambria Math"/>
        </w:rPr>
        <w:t>A inexecução total ou parcial do Contrato, o retardamento da entrega/execução do objeto ou qualquer inadimplemento ou infração contratual, sujeitará o contratado, sem prejuízo da responsabilidade civil ou criminal que couber, às seguintes penalidades, que deverá(</w:t>
      </w:r>
      <w:proofErr w:type="spellStart"/>
      <w:r>
        <w:rPr>
          <w:rFonts w:ascii="Cambria Math" w:hAnsi="Cambria Math"/>
        </w:rPr>
        <w:t>ão</w:t>
      </w:r>
      <w:proofErr w:type="spellEnd"/>
      <w:r>
        <w:rPr>
          <w:rFonts w:ascii="Cambria Math" w:hAnsi="Cambria Math"/>
        </w:rPr>
        <w:t xml:space="preserve">) ser graduada(s) de acordo com a gravidade da infração: </w:t>
      </w:r>
    </w:p>
    <w:p w14:paraId="57F9FB86" w14:textId="77777777" w:rsidR="00F40B0A" w:rsidRDefault="00000000">
      <w:pPr>
        <w:spacing w:line="276" w:lineRule="auto"/>
        <w:jc w:val="both"/>
        <w:rPr>
          <w:rFonts w:ascii="Cambria Math" w:hAnsi="Cambria Math"/>
        </w:rPr>
      </w:pPr>
      <w:r>
        <w:rPr>
          <w:rFonts w:ascii="Cambria Math" w:hAnsi="Cambria Math"/>
        </w:rPr>
        <w:t>a) Advertência;</w:t>
      </w:r>
    </w:p>
    <w:p w14:paraId="2C331A39" w14:textId="77777777" w:rsidR="00F40B0A" w:rsidRDefault="00000000">
      <w:pPr>
        <w:spacing w:line="276" w:lineRule="auto"/>
        <w:jc w:val="both"/>
        <w:rPr>
          <w:rFonts w:ascii="Cambria Math" w:hAnsi="Cambria Math"/>
        </w:rPr>
      </w:pPr>
      <w:r>
        <w:rPr>
          <w:rFonts w:ascii="Cambria Math" w:hAnsi="Cambria Math"/>
        </w:rPr>
        <w:t>b) multa administrativa;</w:t>
      </w:r>
    </w:p>
    <w:p w14:paraId="3F81CEAE" w14:textId="77777777" w:rsidR="00F40B0A" w:rsidRDefault="00000000">
      <w:pPr>
        <w:spacing w:line="276" w:lineRule="auto"/>
        <w:jc w:val="both"/>
        <w:rPr>
          <w:rFonts w:ascii="Cambria Math" w:hAnsi="Cambria Math"/>
        </w:rPr>
      </w:pPr>
      <w:r>
        <w:rPr>
          <w:rFonts w:ascii="Cambria Math" w:hAnsi="Cambria Math"/>
        </w:rPr>
        <w:t>c) impedimento de licitar e contratar com a Administração Pública;</w:t>
      </w:r>
    </w:p>
    <w:p w14:paraId="71E2B81C" w14:textId="77777777" w:rsidR="00F40B0A" w:rsidRDefault="00000000">
      <w:pPr>
        <w:spacing w:line="276" w:lineRule="auto"/>
        <w:jc w:val="both"/>
        <w:rPr>
          <w:rFonts w:ascii="Cambria Math" w:hAnsi="Cambria Math"/>
        </w:rPr>
      </w:pPr>
      <w:r>
        <w:rPr>
          <w:rFonts w:ascii="Cambria Math" w:hAnsi="Cambria Math"/>
        </w:rPr>
        <w:t>d) declaração de inidoneidade para licitar ou contratar com a Administração Pública.</w:t>
      </w:r>
    </w:p>
    <w:p w14:paraId="21BDEE47" w14:textId="77777777" w:rsidR="00F40B0A"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14:paraId="0E6AE70C" w14:textId="77777777" w:rsidR="00F40B0A"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14:paraId="362E7540" w14:textId="77777777" w:rsidR="00F40B0A" w:rsidRDefault="00000000">
      <w:pPr>
        <w:spacing w:line="276" w:lineRule="auto"/>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14:paraId="2F54F370" w14:textId="77777777" w:rsidR="00F40B0A" w:rsidRDefault="00000000">
      <w:pPr>
        <w:spacing w:line="276" w:lineRule="auto"/>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14:paraId="690BEBB2" w14:textId="77777777" w:rsidR="00F40B0A" w:rsidRDefault="00000000">
      <w:pPr>
        <w:spacing w:line="276" w:lineRule="auto"/>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14:paraId="095E0DF8" w14:textId="77777777" w:rsidR="00F40B0A" w:rsidRDefault="00000000">
      <w:pPr>
        <w:spacing w:line="276" w:lineRule="auto"/>
        <w:jc w:val="both"/>
        <w:rPr>
          <w:rFonts w:ascii="Cambria Math" w:hAnsi="Cambria Math"/>
        </w:rPr>
      </w:pPr>
      <w:r>
        <w:rPr>
          <w:rFonts w:ascii="Cambria Math" w:hAnsi="Cambria Math"/>
        </w:rPr>
        <w:t xml:space="preserve">c) a aplicação da sanção prevista na alínea d, do caput, é de competência exclusiva do </w:t>
      </w:r>
      <w:proofErr w:type="spellStart"/>
      <w:r>
        <w:rPr>
          <w:rFonts w:ascii="Cambria Math" w:hAnsi="Cambria Math"/>
        </w:rPr>
        <w:t>Exmo</w:t>
      </w:r>
      <w:proofErr w:type="spellEnd"/>
      <w:r>
        <w:rPr>
          <w:rFonts w:ascii="Cambria Math" w:hAnsi="Cambria Math"/>
        </w:rPr>
        <w:t xml:space="preserve"> Senhor Prefeito.</w:t>
      </w:r>
    </w:p>
    <w:p w14:paraId="784A91B2" w14:textId="77777777" w:rsidR="00F40B0A" w:rsidRDefault="00000000">
      <w:pPr>
        <w:spacing w:line="276" w:lineRule="auto"/>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14:paraId="5FC4591E" w14:textId="77777777" w:rsidR="00F40B0A" w:rsidRDefault="00000000">
      <w:pPr>
        <w:spacing w:line="276" w:lineRule="auto"/>
        <w:jc w:val="both"/>
        <w:rPr>
          <w:rFonts w:ascii="Cambria Math" w:hAnsi="Cambria Math"/>
        </w:rPr>
      </w:pPr>
      <w:r>
        <w:rPr>
          <w:rFonts w:ascii="Cambria Math" w:hAnsi="Cambria Math"/>
        </w:rPr>
        <w:t xml:space="preserve"> </w:t>
      </w:r>
    </w:p>
    <w:p w14:paraId="0A9BACB1" w14:textId="77777777" w:rsidR="00F40B0A" w:rsidRDefault="00000000">
      <w:pPr>
        <w:spacing w:line="276" w:lineRule="auto"/>
        <w:jc w:val="both"/>
        <w:rPr>
          <w:rFonts w:ascii="Cambria Math" w:hAnsi="Cambria Math"/>
        </w:rPr>
      </w:pPr>
      <w:r>
        <w:rPr>
          <w:rFonts w:ascii="Cambria Math" w:hAnsi="Cambria Math"/>
        </w:rPr>
        <w:t>a) multa que não excederá, em seu total, 30% (trinta por cento) do valor do contrato;</w:t>
      </w:r>
    </w:p>
    <w:p w14:paraId="113CBF25" w14:textId="77777777" w:rsidR="00F40B0A" w:rsidRDefault="00000000">
      <w:pPr>
        <w:spacing w:line="276" w:lineRule="auto"/>
        <w:jc w:val="both"/>
        <w:rPr>
          <w:rFonts w:ascii="Cambria Math" w:hAnsi="Cambria Math"/>
        </w:rPr>
      </w:pPr>
      <w:r>
        <w:rPr>
          <w:rFonts w:ascii="Cambria Math" w:hAnsi="Cambria Math"/>
        </w:rPr>
        <w:t xml:space="preserve">b) poderá ser aplicada cumulativamente a qualquer outra; </w:t>
      </w:r>
    </w:p>
    <w:p w14:paraId="627DB4CC" w14:textId="77777777" w:rsidR="00F40B0A" w:rsidRDefault="00000000">
      <w:pPr>
        <w:spacing w:line="276" w:lineRule="auto"/>
        <w:jc w:val="both"/>
        <w:rPr>
          <w:rFonts w:ascii="Cambria Math" w:hAnsi="Cambria Math"/>
        </w:rPr>
      </w:pPr>
      <w:r>
        <w:rPr>
          <w:rFonts w:ascii="Cambria Math" w:hAnsi="Cambria Math"/>
        </w:rPr>
        <w:t>c) não tem caráter compensatório e seu pagamento não exime a responsabilidade por perdas e danos das infrações cometidas;</w:t>
      </w:r>
    </w:p>
    <w:p w14:paraId="0B8DE575" w14:textId="77777777" w:rsidR="00F40B0A" w:rsidRDefault="00000000">
      <w:pPr>
        <w:spacing w:line="276" w:lineRule="auto"/>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14:paraId="5DA869D5" w14:textId="77777777" w:rsidR="00F40B0A" w:rsidRDefault="00000000">
      <w:pPr>
        <w:spacing w:line="276" w:lineRule="auto"/>
        <w:jc w:val="both"/>
        <w:rPr>
          <w:rFonts w:ascii="Cambria Math" w:hAnsi="Cambria Math"/>
        </w:rPr>
      </w:pPr>
      <w:r>
        <w:rPr>
          <w:rFonts w:ascii="Cambria Math" w:hAnsi="Cambria Math"/>
        </w:rPr>
        <w:t>a) não poderá ser aplicada em prazo superior a 03 (três) anos;</w:t>
      </w:r>
    </w:p>
    <w:p w14:paraId="20F0F04A" w14:textId="77777777" w:rsidR="00F40B0A" w:rsidRDefault="00000000">
      <w:pPr>
        <w:spacing w:line="276" w:lineRule="auto"/>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14:paraId="563F0D8A" w14:textId="77777777" w:rsidR="00F40B0A" w:rsidRDefault="00000000">
      <w:pPr>
        <w:spacing w:line="276" w:lineRule="auto"/>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14:paraId="4BF74BFC" w14:textId="77777777" w:rsidR="00F40B0A" w:rsidRDefault="00000000">
      <w:pPr>
        <w:spacing w:line="276" w:lineRule="auto"/>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14:paraId="692AEF1E" w14:textId="77777777" w:rsidR="00F40B0A" w:rsidRDefault="00000000">
      <w:pPr>
        <w:spacing w:line="276" w:lineRule="auto"/>
        <w:jc w:val="both"/>
        <w:rPr>
          <w:rFonts w:ascii="Cambria Math" w:hAnsi="Cambria Math"/>
        </w:rPr>
      </w:pPr>
      <w:r>
        <w:rPr>
          <w:rFonts w:ascii="Cambria Math" w:hAnsi="Cambria Math"/>
        </w:rPr>
        <w:t>a) reparação integral do dano causado à Administração Pública;</w:t>
      </w:r>
    </w:p>
    <w:p w14:paraId="2F24334E" w14:textId="77777777" w:rsidR="00F40B0A" w:rsidRDefault="00000000">
      <w:pPr>
        <w:spacing w:line="276" w:lineRule="auto"/>
        <w:jc w:val="both"/>
        <w:rPr>
          <w:rFonts w:ascii="Cambria Math" w:hAnsi="Cambria Math"/>
        </w:rPr>
      </w:pPr>
      <w:r>
        <w:rPr>
          <w:rFonts w:ascii="Cambria Math" w:hAnsi="Cambria Math"/>
        </w:rPr>
        <w:t>b) pagamento da multa;</w:t>
      </w:r>
    </w:p>
    <w:p w14:paraId="1AD11646" w14:textId="77777777" w:rsidR="00F40B0A" w:rsidRDefault="00000000">
      <w:pPr>
        <w:spacing w:line="276" w:lineRule="auto"/>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14:paraId="62503439" w14:textId="77777777" w:rsidR="00F40B0A" w:rsidRDefault="00000000">
      <w:pPr>
        <w:spacing w:line="276" w:lineRule="auto"/>
        <w:jc w:val="both"/>
        <w:rPr>
          <w:rFonts w:ascii="Cambria Math" w:hAnsi="Cambria Math"/>
        </w:rPr>
      </w:pPr>
      <w:r>
        <w:rPr>
          <w:rFonts w:ascii="Cambria Math" w:hAnsi="Cambria Math"/>
        </w:rPr>
        <w:t>d) cumprimento das condições de reabilitação definidas no ato punitivo;</w:t>
      </w:r>
    </w:p>
    <w:p w14:paraId="39F062C6" w14:textId="77777777" w:rsidR="00F40B0A" w:rsidRDefault="00000000">
      <w:pPr>
        <w:spacing w:line="276" w:lineRule="auto"/>
        <w:jc w:val="both"/>
        <w:rPr>
          <w:rFonts w:ascii="Cambria Math" w:hAnsi="Cambria Math"/>
        </w:rPr>
      </w:pPr>
      <w:r>
        <w:rPr>
          <w:rFonts w:ascii="Cambria Math" w:hAnsi="Cambria Math"/>
        </w:rPr>
        <w:t>e) análise jurídica prévia, com posicionamento conclusivo quanto ao cumprimento dos requisitos definidos neste artigo.</w:t>
      </w:r>
    </w:p>
    <w:p w14:paraId="560A0744" w14:textId="77777777" w:rsidR="00F40B0A" w:rsidRDefault="00000000">
      <w:pPr>
        <w:spacing w:line="276" w:lineRule="auto"/>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14:paraId="59C5A487" w14:textId="77777777" w:rsidR="00F40B0A" w:rsidRDefault="00000000">
      <w:pPr>
        <w:spacing w:line="276" w:lineRule="auto"/>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w:t>
      </w:r>
      <w:proofErr w:type="gramStart"/>
      <w:r>
        <w:rPr>
          <w:rFonts w:ascii="Cambria Math" w:hAnsi="Cambria Math"/>
        </w:rPr>
        <w:t>da</w:t>
      </w:r>
      <w:proofErr w:type="gramEnd"/>
      <w:r>
        <w:rPr>
          <w:rFonts w:ascii="Cambria Math" w:hAnsi="Cambria Math"/>
        </w:rPr>
        <w:t xml:space="preserve"> Administração promover a extinção unilateral da Ata de Registro de Preços, garantido o contraditório e a defesa prévia.</w:t>
      </w:r>
    </w:p>
    <w:p w14:paraId="0E45AD4E" w14:textId="77777777" w:rsidR="00F40B0A" w:rsidRDefault="00000000">
      <w:pPr>
        <w:spacing w:line="276" w:lineRule="auto"/>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14:paraId="22165025" w14:textId="77777777" w:rsidR="00F40B0A" w:rsidRDefault="00000000">
      <w:pPr>
        <w:spacing w:line="276" w:lineRule="auto"/>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14:paraId="4D0D67DE" w14:textId="77777777" w:rsidR="00F40B0A" w:rsidRDefault="00000000">
      <w:pPr>
        <w:spacing w:line="276" w:lineRule="auto"/>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14:paraId="165693FB" w14:textId="77777777" w:rsidR="00F40B0A" w:rsidRDefault="00000000">
      <w:pPr>
        <w:spacing w:line="276" w:lineRule="auto"/>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14:paraId="1277BFFB" w14:textId="77777777" w:rsidR="00F40B0A" w:rsidRDefault="00000000">
      <w:pPr>
        <w:spacing w:line="276" w:lineRule="auto"/>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14:paraId="170CB1B7" w14:textId="77777777" w:rsidR="00F40B0A" w:rsidRDefault="00000000">
      <w:pPr>
        <w:spacing w:line="276" w:lineRule="auto"/>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14:paraId="5D0A6F6D" w14:textId="77777777" w:rsidR="00F40B0A" w:rsidRDefault="00F40B0A">
      <w:pPr>
        <w:spacing w:line="276" w:lineRule="auto"/>
        <w:jc w:val="both"/>
        <w:rPr>
          <w:rFonts w:ascii="Cambria Math" w:hAnsi="Cambria Math"/>
        </w:rPr>
      </w:pPr>
    </w:p>
    <w:p w14:paraId="7461A068" w14:textId="77777777" w:rsidR="00F40B0A" w:rsidRDefault="00F40B0A">
      <w:pPr>
        <w:spacing w:line="276" w:lineRule="auto"/>
        <w:jc w:val="both"/>
        <w:rPr>
          <w:rFonts w:ascii="Cambria Math" w:hAnsi="Cambria Math"/>
        </w:rPr>
      </w:pPr>
    </w:p>
    <w:p w14:paraId="6053A0A1" w14:textId="77777777" w:rsidR="00F40B0A" w:rsidRDefault="00000000">
      <w:pPr>
        <w:spacing w:line="276" w:lineRule="auto"/>
        <w:jc w:val="both"/>
        <w:rPr>
          <w:rFonts w:ascii="Cambria Math" w:hAnsi="Cambria Math" w:cs="Cambria Math"/>
          <w:b/>
          <w:bCs/>
          <w:szCs w:val="24"/>
          <w:u w:val="single"/>
        </w:rPr>
      </w:pPr>
      <w:r>
        <w:rPr>
          <w:rFonts w:ascii="Cambria Math" w:hAnsi="Cambria Math"/>
          <w:b/>
          <w:bCs/>
          <w:u w:val="single"/>
        </w:rPr>
        <w:t xml:space="preserve">CLÁUSULA DÉCIMA TERCEIRA - </w:t>
      </w:r>
      <w:r>
        <w:rPr>
          <w:rFonts w:ascii="Cambria Math" w:hAnsi="Cambria Math" w:cs="Cambria Math"/>
          <w:b/>
          <w:bCs/>
          <w:szCs w:val="24"/>
          <w:u w:val="single"/>
        </w:rPr>
        <w:t>DAS OBRIGAÇÕES</w:t>
      </w:r>
    </w:p>
    <w:p w14:paraId="03461B3B" w14:textId="77777777" w:rsidR="00F40B0A" w:rsidRDefault="00000000">
      <w:pPr>
        <w:jc w:val="both"/>
        <w:rPr>
          <w:rFonts w:ascii="Cambria Math" w:hAnsi="Cambria Math" w:cs="Cambria Math"/>
          <w:b/>
          <w:bCs/>
          <w:szCs w:val="24"/>
        </w:rPr>
      </w:pPr>
      <w:r>
        <w:rPr>
          <w:rFonts w:ascii="Cambria Math" w:hAnsi="Cambria Math" w:cs="Cambria Math"/>
          <w:b/>
          <w:bCs/>
          <w:szCs w:val="24"/>
        </w:rPr>
        <w:t>Art. 92, XVI da Lei Federal nº14.133/2021</w:t>
      </w:r>
    </w:p>
    <w:p w14:paraId="338F58A3" w14:textId="77777777" w:rsidR="00F40B0A" w:rsidRDefault="00000000">
      <w:pPr>
        <w:jc w:val="both"/>
        <w:rPr>
          <w:rFonts w:ascii="Cambria Math" w:hAnsi="Cambria Math" w:cs="Cambria Math"/>
          <w:b/>
          <w:bCs/>
          <w:szCs w:val="24"/>
        </w:rPr>
      </w:pPr>
      <w:r>
        <w:rPr>
          <w:rFonts w:ascii="Cambria Math" w:hAnsi="Cambria Math" w:cs="Cambria Math"/>
          <w:b/>
          <w:bCs/>
          <w:szCs w:val="24"/>
        </w:rPr>
        <w:t xml:space="preserve">I– </w:t>
      </w:r>
      <w:r>
        <w:rPr>
          <w:rFonts w:ascii="Cambria Math" w:hAnsi="Cambria Math" w:cs="Cambria Math"/>
          <w:b/>
          <w:bCs/>
          <w:szCs w:val="24"/>
          <w:u w:val="single"/>
        </w:rPr>
        <w:t>DA CONTRATADA</w:t>
      </w:r>
      <w:r>
        <w:rPr>
          <w:rFonts w:ascii="Cambria Math" w:hAnsi="Cambria Math" w:cs="Cambria Math"/>
          <w:b/>
          <w:bCs/>
          <w:szCs w:val="24"/>
        </w:rPr>
        <w:t xml:space="preserve">: </w:t>
      </w:r>
    </w:p>
    <w:p w14:paraId="1D483385" w14:textId="77777777" w:rsidR="00F40B0A" w:rsidRDefault="00000000">
      <w:pPr>
        <w:spacing w:line="276" w:lineRule="auto"/>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14:paraId="75ED38AD" w14:textId="77777777" w:rsidR="00F40B0A" w:rsidRDefault="00000000">
      <w:pPr>
        <w:spacing w:line="276" w:lineRule="auto"/>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14:paraId="28A42A01" w14:textId="77777777" w:rsidR="00F40B0A" w:rsidRDefault="00000000">
      <w:pPr>
        <w:spacing w:line="276" w:lineRule="auto"/>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14:paraId="3CEC243B" w14:textId="77777777" w:rsidR="00F40B0A" w:rsidRDefault="00000000">
      <w:pPr>
        <w:spacing w:line="276" w:lineRule="auto"/>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14:paraId="4A36CA4B" w14:textId="77777777" w:rsidR="00F40B0A" w:rsidRDefault="00000000">
      <w:pPr>
        <w:spacing w:line="276" w:lineRule="auto"/>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14:paraId="32FB7770" w14:textId="77777777" w:rsidR="00F40B0A" w:rsidRDefault="00000000">
      <w:pPr>
        <w:spacing w:line="276" w:lineRule="auto"/>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14:paraId="7421D582" w14:textId="77777777" w:rsidR="00F40B0A" w:rsidRDefault="00000000">
      <w:pPr>
        <w:spacing w:line="276" w:lineRule="auto"/>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14:paraId="5108C38D" w14:textId="77777777" w:rsidR="00F40B0A" w:rsidRDefault="00000000">
      <w:pPr>
        <w:spacing w:line="276" w:lineRule="auto"/>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14:paraId="5842E4A5" w14:textId="77777777" w:rsidR="00F40B0A" w:rsidRDefault="00000000">
      <w:pPr>
        <w:spacing w:line="276" w:lineRule="auto"/>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14:paraId="194A616A" w14:textId="77777777" w:rsidR="00F40B0A" w:rsidRDefault="00F40B0A">
      <w:pPr>
        <w:spacing w:line="276" w:lineRule="auto"/>
        <w:jc w:val="both"/>
        <w:rPr>
          <w:rFonts w:ascii="Cambria Math" w:hAnsi="Cambria Math"/>
        </w:rPr>
      </w:pPr>
    </w:p>
    <w:p w14:paraId="5587E052" w14:textId="77777777" w:rsidR="00F40B0A" w:rsidRDefault="00000000">
      <w:pPr>
        <w:jc w:val="both"/>
        <w:rPr>
          <w:rFonts w:ascii="Cambria Math" w:hAnsi="Cambria Math" w:cs="Cambria Math"/>
          <w:b/>
          <w:bCs/>
          <w:szCs w:val="24"/>
        </w:rPr>
      </w:pPr>
      <w:r>
        <w:rPr>
          <w:rFonts w:ascii="Cambria Math" w:hAnsi="Cambria Math" w:cs="Cambria Math"/>
          <w:b/>
          <w:bCs/>
          <w:szCs w:val="24"/>
        </w:rPr>
        <w:t xml:space="preserve">II– </w:t>
      </w:r>
      <w:r>
        <w:rPr>
          <w:rFonts w:ascii="Cambria Math" w:hAnsi="Cambria Math" w:cs="Cambria Math"/>
          <w:b/>
          <w:bCs/>
          <w:szCs w:val="24"/>
          <w:u w:val="single"/>
        </w:rPr>
        <w:t>DA CONTRATANTE</w:t>
      </w:r>
      <w:r>
        <w:rPr>
          <w:rFonts w:ascii="Cambria Math" w:hAnsi="Cambria Math" w:cs="Cambria Math"/>
          <w:b/>
          <w:bCs/>
          <w:szCs w:val="24"/>
        </w:rPr>
        <w:t xml:space="preserve">: </w:t>
      </w:r>
    </w:p>
    <w:p w14:paraId="58B58833" w14:textId="77777777" w:rsidR="00F40B0A" w:rsidRDefault="00000000">
      <w:pPr>
        <w:spacing w:line="276" w:lineRule="auto"/>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14:paraId="4736E145" w14:textId="77777777" w:rsidR="00F40B0A" w:rsidRDefault="00000000">
      <w:pPr>
        <w:spacing w:line="276" w:lineRule="auto"/>
        <w:jc w:val="both"/>
        <w:rPr>
          <w:rFonts w:ascii="Cambria Math" w:hAnsi="Cambria Math"/>
        </w:rPr>
      </w:pPr>
      <w:r>
        <w:rPr>
          <w:rFonts w:ascii="Cambria Math" w:hAnsi="Cambria Math"/>
        </w:rPr>
        <w:t xml:space="preserve">b) fornecer à </w:t>
      </w:r>
      <w:proofErr w:type="gramStart"/>
      <w:r>
        <w:rPr>
          <w:rFonts w:ascii="Cambria Math" w:hAnsi="Cambria Math"/>
          <w:b/>
          <w:bCs/>
        </w:rPr>
        <w:t>CONTRATADA</w:t>
      </w:r>
      <w:r>
        <w:rPr>
          <w:rFonts w:ascii="Cambria Math" w:hAnsi="Cambria Math"/>
        </w:rPr>
        <w:t xml:space="preserve"> documentos</w:t>
      </w:r>
      <w:proofErr w:type="gramEnd"/>
      <w:r>
        <w:rPr>
          <w:rFonts w:ascii="Cambria Math" w:hAnsi="Cambria Math"/>
        </w:rPr>
        <w:t>, informações e demais elementos que possuir e pertinentes ao presente contrato;</w:t>
      </w:r>
    </w:p>
    <w:p w14:paraId="1F6CFE9E" w14:textId="77777777" w:rsidR="00F40B0A" w:rsidRDefault="00000000">
      <w:pPr>
        <w:spacing w:line="276" w:lineRule="auto"/>
        <w:jc w:val="both"/>
        <w:rPr>
          <w:rFonts w:ascii="Cambria Math" w:hAnsi="Cambria Math"/>
        </w:rPr>
      </w:pPr>
      <w:r>
        <w:rPr>
          <w:rFonts w:ascii="Cambria Math" w:hAnsi="Cambria Math"/>
        </w:rPr>
        <w:t>c) exercer a fiscalização do contrato;</w:t>
      </w:r>
    </w:p>
    <w:p w14:paraId="3370B21D" w14:textId="77777777" w:rsidR="00F40B0A" w:rsidRDefault="00000000">
      <w:pPr>
        <w:spacing w:line="276" w:lineRule="auto"/>
        <w:jc w:val="both"/>
        <w:rPr>
          <w:rFonts w:ascii="Cambria Math" w:hAnsi="Cambria Math"/>
        </w:rPr>
      </w:pPr>
      <w:r>
        <w:rPr>
          <w:rFonts w:ascii="Cambria Math" w:hAnsi="Cambria Math"/>
        </w:rPr>
        <w:t>d) receber provisória e definitivamente o objeto do presente contrato.</w:t>
      </w:r>
    </w:p>
    <w:p w14:paraId="056DDDA7" w14:textId="77777777" w:rsidR="00F40B0A" w:rsidRDefault="00000000">
      <w:pPr>
        <w:spacing w:line="276" w:lineRule="auto"/>
        <w:jc w:val="both"/>
        <w:rPr>
          <w:rFonts w:ascii="Cambria Math" w:hAnsi="Cambria Math"/>
        </w:rPr>
      </w:pPr>
      <w:r>
        <w:rPr>
          <w:rFonts w:ascii="Cambria Math" w:hAnsi="Cambria Math"/>
        </w:rPr>
        <w:t>e) Exigir o cumprimento de todas as obrigações assumidas pelo Contratado, de acordo com o contrato e seus anexos;</w:t>
      </w:r>
    </w:p>
    <w:p w14:paraId="62DCFE59" w14:textId="77777777" w:rsidR="00F40B0A" w:rsidRDefault="00000000">
      <w:pPr>
        <w:spacing w:line="276" w:lineRule="auto"/>
        <w:jc w:val="both"/>
        <w:rPr>
          <w:rFonts w:ascii="Cambria Math" w:hAnsi="Cambria Math"/>
        </w:rPr>
      </w:pPr>
      <w:r>
        <w:rPr>
          <w:rFonts w:ascii="Cambria Math" w:hAnsi="Cambria Math"/>
        </w:rPr>
        <w:t>f) Receber o objeto no prazo e condições estabelecidas no Termo de Referência;</w:t>
      </w:r>
    </w:p>
    <w:p w14:paraId="53167C64" w14:textId="77777777" w:rsidR="00F40B0A" w:rsidRDefault="00000000">
      <w:pPr>
        <w:spacing w:line="276" w:lineRule="auto"/>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14:paraId="20AEDCED" w14:textId="77777777" w:rsidR="00F40B0A" w:rsidRDefault="00000000">
      <w:pPr>
        <w:spacing w:line="276" w:lineRule="auto"/>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14:paraId="6F5E2658" w14:textId="77777777" w:rsidR="00F40B0A" w:rsidRDefault="00000000">
      <w:pPr>
        <w:spacing w:line="276" w:lineRule="auto"/>
        <w:jc w:val="both"/>
        <w:rPr>
          <w:rFonts w:ascii="Cambria Math" w:hAnsi="Cambria Math"/>
        </w:rPr>
      </w:pPr>
      <w:r>
        <w:rPr>
          <w:rFonts w:ascii="Cambria Math" w:hAnsi="Cambria Math"/>
        </w:rPr>
        <w:t>i) Acompanhar e fiscalizar a execução do contrato e o cumprimento das obrigações pelo Contratado;</w:t>
      </w:r>
    </w:p>
    <w:p w14:paraId="09F1EB4B" w14:textId="77777777" w:rsidR="00F40B0A" w:rsidRDefault="00000000">
      <w:pPr>
        <w:spacing w:line="276" w:lineRule="auto"/>
        <w:jc w:val="both"/>
        <w:rPr>
          <w:rFonts w:ascii="Cambria Math" w:hAnsi="Cambria Math"/>
        </w:rPr>
      </w:pPr>
      <w:r>
        <w:rPr>
          <w:rFonts w:ascii="Cambria Math" w:hAnsi="Cambria Math"/>
        </w:rPr>
        <w:t xml:space="preserve">j) Aplicar ao Contratado as sanções previstas na lei e avençadas neste Contrato; </w:t>
      </w:r>
    </w:p>
    <w:p w14:paraId="20DC5053" w14:textId="77777777" w:rsidR="00F40B0A" w:rsidRDefault="00000000">
      <w:pPr>
        <w:spacing w:line="276" w:lineRule="auto"/>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F023CD8" w14:textId="77777777" w:rsidR="00F40B0A" w:rsidRDefault="00000000">
      <w:pPr>
        <w:spacing w:line="276" w:lineRule="auto"/>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3E50941" w14:textId="77777777" w:rsidR="00F40B0A" w:rsidRDefault="00000000">
      <w:pPr>
        <w:spacing w:line="276" w:lineRule="auto"/>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14:paraId="14A0D3D7" w14:textId="77777777" w:rsidR="00F40B0A" w:rsidRDefault="00000000">
      <w:pPr>
        <w:spacing w:line="276" w:lineRule="auto"/>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14:paraId="78EB8EAF" w14:textId="77777777" w:rsidR="00F40B0A" w:rsidRDefault="00000000">
      <w:pPr>
        <w:spacing w:line="276" w:lineRule="auto"/>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14:paraId="7FCDB686" w14:textId="77777777" w:rsidR="00F40B0A" w:rsidRDefault="00000000">
      <w:pPr>
        <w:spacing w:line="276" w:lineRule="auto"/>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1E022B3" w14:textId="77777777" w:rsidR="00F40B0A" w:rsidRDefault="00000000">
      <w:pPr>
        <w:spacing w:line="276" w:lineRule="auto"/>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14:paraId="5E9FF5C8" w14:textId="77777777" w:rsidR="00F40B0A" w:rsidRDefault="00000000">
      <w:pPr>
        <w:spacing w:line="276" w:lineRule="auto"/>
        <w:jc w:val="both"/>
        <w:rPr>
          <w:rFonts w:ascii="Cambria Math" w:hAnsi="Cambria Math"/>
        </w:rPr>
      </w:pPr>
      <w:r>
        <w:rPr>
          <w:rFonts w:ascii="Cambria Math" w:hAnsi="Cambria Math"/>
        </w:rPr>
        <w:t>o) A CONTRATANTE não deverá praticar atos de ingerência na administração do contratado, tais como (art. 48 da Lei n.º 14.133/2021);</w:t>
      </w:r>
    </w:p>
    <w:p w14:paraId="39A4E1CF" w14:textId="77777777" w:rsidR="00F40B0A" w:rsidRDefault="00000000">
      <w:pPr>
        <w:spacing w:line="276" w:lineRule="auto"/>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14:paraId="0577881C" w14:textId="77777777" w:rsidR="00F40B0A" w:rsidRDefault="00F40B0A">
      <w:pPr>
        <w:spacing w:line="276" w:lineRule="auto"/>
        <w:jc w:val="both"/>
        <w:rPr>
          <w:rFonts w:ascii="Cambria Math" w:hAnsi="Cambria Math"/>
        </w:rPr>
      </w:pPr>
    </w:p>
    <w:p w14:paraId="55AD5FB4"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VIGÉSIMA PRIMEIRA: DA FISCALIZAÇÃO NO TOCANTE A EXECUÇÃO DO CONTRATO</w:t>
      </w:r>
    </w:p>
    <w:p w14:paraId="773D6BCE" w14:textId="77777777" w:rsidR="00F40B0A" w:rsidRDefault="00000000">
      <w:pPr>
        <w:spacing w:line="276" w:lineRule="auto"/>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14:paraId="0A5DC1DD" w14:textId="77777777" w:rsidR="00F40B0A"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14:paraId="49E2F0DC" w14:textId="77777777" w:rsidR="00F40B0A"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14:paraId="223EFCE5" w14:textId="77777777" w:rsidR="00F40B0A" w:rsidRDefault="00000000">
      <w:pPr>
        <w:spacing w:line="276" w:lineRule="auto"/>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w:t>
      </w:r>
      <w:proofErr w:type="spellStart"/>
      <w:r>
        <w:rPr>
          <w:rFonts w:ascii="Cambria Math" w:hAnsi="Cambria Math"/>
          <w:color w:val="FF0000"/>
        </w:rPr>
        <w:t>matr</w:t>
      </w:r>
      <w:proofErr w:type="spellEnd"/>
      <w:r>
        <w:rPr>
          <w:rFonts w:ascii="Cambria Math" w:hAnsi="Cambria Math"/>
          <w:color w:val="FF0000"/>
        </w:rPr>
        <w:t>.: …</w:t>
      </w:r>
      <w:proofErr w:type="gramStart"/>
      <w:r>
        <w:rPr>
          <w:rFonts w:ascii="Cambria Math" w:hAnsi="Cambria Math"/>
          <w:color w:val="FF0000"/>
        </w:rPr>
        <w:t>…./</w:t>
      </w:r>
      <w:proofErr w:type="gramEnd"/>
      <w:r>
        <w:rPr>
          <w:rFonts w:ascii="Cambria Math" w:hAnsi="Cambria Math"/>
          <w:color w:val="FF0000"/>
        </w:rPr>
        <w:t>……, função: …………</w:t>
      </w:r>
      <w:proofErr w:type="gramStart"/>
      <w:r>
        <w:rPr>
          <w:rFonts w:ascii="Cambria Math" w:hAnsi="Cambria Math"/>
          <w:color w:val="FF0000"/>
        </w:rPr>
        <w:t>…..</w:t>
      </w:r>
      <w:proofErr w:type="gramEnd"/>
      <w:r>
        <w:rPr>
          <w:rFonts w:ascii="Cambria Math" w:hAnsi="Cambria Math"/>
          <w:color w:val="FF0000"/>
        </w:rPr>
        <w:t xml:space="preserve">, </w:t>
      </w:r>
      <w:r>
        <w:rPr>
          <w:rFonts w:ascii="Cambria Math" w:hAnsi="Cambria Math"/>
        </w:rPr>
        <w:t>ou por meio da Comissão de Fiscalização, devidamente nomeado (a), conforme portaria n.º …</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 xml:space="preserve"> A fiscalização deverá proceder respectivamente a verificação dentre outros fatores:</w:t>
      </w:r>
    </w:p>
    <w:p w14:paraId="65788FEA" w14:textId="77777777" w:rsidR="00F40B0A" w:rsidRDefault="00000000">
      <w:pPr>
        <w:spacing w:line="276" w:lineRule="auto"/>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14:paraId="5D360316" w14:textId="77777777" w:rsidR="00F40B0A" w:rsidRDefault="00000000">
      <w:pPr>
        <w:spacing w:line="276" w:lineRule="auto"/>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14:paraId="7C213F3A" w14:textId="77777777" w:rsidR="00F40B0A" w:rsidRDefault="00000000">
      <w:pPr>
        <w:spacing w:line="276" w:lineRule="auto"/>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14:paraId="228384EA" w14:textId="77777777" w:rsidR="00F40B0A" w:rsidRDefault="00000000">
      <w:pPr>
        <w:spacing w:line="276" w:lineRule="auto"/>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14:paraId="2A8ECDC4" w14:textId="77777777" w:rsidR="00F40B0A" w:rsidRDefault="00000000">
      <w:pPr>
        <w:spacing w:line="276" w:lineRule="auto"/>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14:paraId="437899FE" w14:textId="77777777" w:rsidR="00F40B0A" w:rsidRDefault="00F40B0A">
      <w:pPr>
        <w:spacing w:line="276" w:lineRule="auto"/>
        <w:jc w:val="both"/>
        <w:rPr>
          <w:rFonts w:ascii="Cambria Math" w:hAnsi="Cambria Math"/>
        </w:rPr>
      </w:pPr>
    </w:p>
    <w:p w14:paraId="04B86B2F"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DÉCIMA QUINTA - DO RECURSO AO JUDICIÁRIO</w:t>
      </w:r>
    </w:p>
    <w:p w14:paraId="31F4AF9C" w14:textId="77777777" w:rsidR="00F40B0A" w:rsidRDefault="00000000">
      <w:pPr>
        <w:spacing w:line="276" w:lineRule="auto"/>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14:paraId="1301BCBB" w14:textId="77777777" w:rsidR="00F40B0A" w:rsidRDefault="00000000">
      <w:pPr>
        <w:spacing w:line="276" w:lineRule="auto"/>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14:paraId="44B2093B" w14:textId="77777777" w:rsidR="00F40B0A" w:rsidRDefault="00F40B0A">
      <w:pPr>
        <w:spacing w:line="276" w:lineRule="auto"/>
        <w:jc w:val="both"/>
        <w:rPr>
          <w:rFonts w:ascii="Cambria Math" w:hAnsi="Cambria Math"/>
        </w:rPr>
      </w:pPr>
    </w:p>
    <w:p w14:paraId="7D18F838"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DÉCIMA SEXTA - DA CESSÃO OU TRANSFERÊNCIA</w:t>
      </w:r>
    </w:p>
    <w:p w14:paraId="41F769BD" w14:textId="77777777" w:rsidR="00F40B0A" w:rsidRDefault="00000000">
      <w:pPr>
        <w:spacing w:line="276" w:lineRule="auto"/>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14:paraId="4BA058FE" w14:textId="77777777" w:rsidR="00F40B0A"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14:paraId="6182E03D" w14:textId="77777777" w:rsidR="00F40B0A"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14:paraId="74E16770" w14:textId="77777777" w:rsidR="00F40B0A" w:rsidRDefault="00000000">
      <w:pPr>
        <w:spacing w:line="276" w:lineRule="auto"/>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14:paraId="064A2761" w14:textId="77777777" w:rsidR="00F40B0A" w:rsidRDefault="00F40B0A">
      <w:pPr>
        <w:spacing w:line="276" w:lineRule="auto"/>
        <w:jc w:val="both"/>
        <w:rPr>
          <w:rFonts w:ascii="Cambria Math" w:hAnsi="Cambria Math"/>
        </w:rPr>
      </w:pPr>
    </w:p>
    <w:p w14:paraId="65D57918"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DÉCIMA SÉTIMA - DA EXTINÇÃO</w:t>
      </w:r>
    </w:p>
    <w:p w14:paraId="49938B26" w14:textId="77777777" w:rsidR="00F40B0A" w:rsidRDefault="00000000">
      <w:pPr>
        <w:jc w:val="both"/>
        <w:rPr>
          <w:rFonts w:ascii="Cambria Math" w:hAnsi="Cambria Math" w:cs="Cambria Math"/>
          <w:b/>
          <w:bCs/>
          <w:szCs w:val="24"/>
        </w:rPr>
      </w:pPr>
      <w:r>
        <w:rPr>
          <w:rFonts w:ascii="Cambria Math" w:hAnsi="Cambria Math" w:cs="Cambria Math"/>
          <w:b/>
          <w:bCs/>
          <w:szCs w:val="24"/>
        </w:rPr>
        <w:t>Art. 92, XIX da Lei Federal nº14.133/2021.</w:t>
      </w:r>
    </w:p>
    <w:p w14:paraId="3C4E0D31" w14:textId="77777777" w:rsidR="00F40B0A" w:rsidRDefault="00000000">
      <w:pPr>
        <w:spacing w:line="276" w:lineRule="auto"/>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14:paraId="195CE938" w14:textId="77777777" w:rsidR="00F40B0A"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14:paraId="1C6BC9B6" w14:textId="77777777" w:rsidR="00F40B0A"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14:paraId="6E25FFB7" w14:textId="77777777" w:rsidR="00F40B0A" w:rsidRDefault="00000000">
      <w:pPr>
        <w:spacing w:line="276" w:lineRule="auto"/>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14:paraId="42CFFCF3" w14:textId="77777777" w:rsidR="00F40B0A" w:rsidRDefault="00000000">
      <w:pPr>
        <w:spacing w:line="276" w:lineRule="auto"/>
        <w:jc w:val="both"/>
        <w:rPr>
          <w:rFonts w:ascii="Cambria Math" w:hAnsi="Cambria Math"/>
        </w:rPr>
      </w:pPr>
      <w:r>
        <w:rPr>
          <w:rFonts w:ascii="Cambria Math" w:hAnsi="Cambria Math"/>
        </w:rPr>
        <w:t xml:space="preserve">I – </w:t>
      </w:r>
      <w:proofErr w:type="gramStart"/>
      <w:r>
        <w:rPr>
          <w:rFonts w:ascii="Cambria Math" w:hAnsi="Cambria Math"/>
        </w:rPr>
        <w:t>assunção</w:t>
      </w:r>
      <w:proofErr w:type="gramEnd"/>
      <w:r>
        <w:rPr>
          <w:rFonts w:ascii="Cambria Math" w:hAnsi="Cambria Math"/>
        </w:rPr>
        <w:t xml:space="preserve"> imediata do objeto do contrato, no estado e local em que se encontrar, por ato próprio da Administração;</w:t>
      </w:r>
    </w:p>
    <w:p w14:paraId="4027DEA7" w14:textId="77777777" w:rsidR="00F40B0A" w:rsidRDefault="00000000">
      <w:pPr>
        <w:spacing w:line="276" w:lineRule="auto"/>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14:paraId="5495877B" w14:textId="77777777" w:rsidR="00F40B0A" w:rsidRDefault="00000000">
      <w:pPr>
        <w:spacing w:line="276" w:lineRule="auto"/>
        <w:jc w:val="both"/>
        <w:rPr>
          <w:rFonts w:ascii="Cambria Math" w:hAnsi="Cambria Math"/>
        </w:rPr>
      </w:pPr>
      <w:r>
        <w:rPr>
          <w:rFonts w:ascii="Cambria Math" w:hAnsi="Cambria Math"/>
        </w:rPr>
        <w:t>III – execução da garantia contratual para:</w:t>
      </w:r>
    </w:p>
    <w:p w14:paraId="077B5939" w14:textId="77777777" w:rsidR="00F40B0A" w:rsidRDefault="00000000">
      <w:pPr>
        <w:spacing w:line="276" w:lineRule="auto"/>
        <w:jc w:val="both"/>
        <w:rPr>
          <w:rFonts w:ascii="Cambria Math" w:hAnsi="Cambria Math"/>
        </w:rPr>
      </w:pPr>
      <w:r>
        <w:rPr>
          <w:rFonts w:ascii="Cambria Math" w:hAnsi="Cambria Math"/>
        </w:rPr>
        <w:t>a) ressarcimento da Administração Pública por prejuízos decorrentes da não execução;</w:t>
      </w:r>
    </w:p>
    <w:p w14:paraId="221A8386" w14:textId="77777777" w:rsidR="00F40B0A" w:rsidRDefault="00000000">
      <w:pPr>
        <w:spacing w:line="276" w:lineRule="auto"/>
        <w:jc w:val="both"/>
        <w:rPr>
          <w:rFonts w:ascii="Cambria Math" w:hAnsi="Cambria Math"/>
        </w:rPr>
      </w:pPr>
      <w:r>
        <w:rPr>
          <w:rFonts w:ascii="Cambria Math" w:hAnsi="Cambria Math"/>
        </w:rPr>
        <w:t>b) pagamento de verbas trabalhistas, fundiárias e previdenciárias, quando cabível;</w:t>
      </w:r>
    </w:p>
    <w:p w14:paraId="6E347EC6" w14:textId="77777777" w:rsidR="00F40B0A" w:rsidRDefault="00000000">
      <w:pPr>
        <w:spacing w:line="276" w:lineRule="auto"/>
        <w:jc w:val="both"/>
        <w:rPr>
          <w:rFonts w:ascii="Cambria Math" w:hAnsi="Cambria Math"/>
        </w:rPr>
      </w:pPr>
      <w:r>
        <w:rPr>
          <w:rFonts w:ascii="Cambria Math" w:hAnsi="Cambria Math"/>
        </w:rPr>
        <w:t>c) pagamento das multas devidas à Administração Pública;</w:t>
      </w:r>
    </w:p>
    <w:p w14:paraId="6EF05CA0" w14:textId="77777777" w:rsidR="00F40B0A" w:rsidRDefault="00000000">
      <w:pPr>
        <w:spacing w:line="276" w:lineRule="auto"/>
        <w:jc w:val="both"/>
        <w:rPr>
          <w:rFonts w:ascii="Cambria Math" w:hAnsi="Cambria Math"/>
        </w:rPr>
      </w:pPr>
      <w:r>
        <w:rPr>
          <w:rFonts w:ascii="Cambria Math" w:hAnsi="Cambria Math"/>
        </w:rPr>
        <w:t>d) exigência da assunção da execução e da conclusão do objeto do contrato pela seguradora, quando cabível.</w:t>
      </w:r>
    </w:p>
    <w:p w14:paraId="161E5925" w14:textId="77777777" w:rsidR="00F40B0A" w:rsidRDefault="00F40B0A">
      <w:pPr>
        <w:spacing w:line="276" w:lineRule="auto"/>
        <w:jc w:val="both"/>
        <w:rPr>
          <w:rFonts w:ascii="Cambria Math" w:hAnsi="Cambria Math"/>
        </w:rPr>
      </w:pPr>
    </w:p>
    <w:p w14:paraId="254E8D07"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DÉCIMA OITAVA: DO CUMPRIMENTO E OBRIGAÇÕES PERTINENTES À LGPD – Lei Geral de Proteção de Dados, Lei nº 13.709/2018</w:t>
      </w:r>
    </w:p>
    <w:p w14:paraId="5184FBF1" w14:textId="77777777" w:rsidR="00F40B0A" w:rsidRDefault="00000000">
      <w:pPr>
        <w:spacing w:line="276" w:lineRule="auto"/>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14:paraId="75C22171" w14:textId="77777777" w:rsidR="00F40B0A" w:rsidRDefault="00000000">
      <w:pPr>
        <w:spacing w:line="276" w:lineRule="auto"/>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14:paraId="3389E489" w14:textId="77777777" w:rsidR="00F40B0A" w:rsidRDefault="00000000">
      <w:pPr>
        <w:spacing w:line="276" w:lineRule="auto"/>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14:paraId="4C11389B" w14:textId="77777777" w:rsidR="00F40B0A" w:rsidRDefault="00000000">
      <w:pPr>
        <w:spacing w:line="276" w:lineRule="auto"/>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14:paraId="4BB56E2C" w14:textId="77777777" w:rsidR="00F40B0A" w:rsidRDefault="00000000">
      <w:pPr>
        <w:spacing w:line="276" w:lineRule="auto"/>
        <w:jc w:val="both"/>
        <w:rPr>
          <w:rFonts w:ascii="Cambria Math" w:hAnsi="Cambria Math"/>
        </w:rPr>
      </w:pPr>
      <w:r>
        <w:rPr>
          <w:rFonts w:ascii="Cambria Math" w:hAnsi="Cambria Math"/>
        </w:rPr>
        <w:t>d) É vedado o compartilhamento com terceiros dos dados obtidos fora das hipóteses permitidas em Lei.</w:t>
      </w:r>
    </w:p>
    <w:p w14:paraId="0A505BFD" w14:textId="77777777" w:rsidR="00F40B0A" w:rsidRDefault="00000000">
      <w:pPr>
        <w:spacing w:line="276" w:lineRule="auto"/>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xml:space="preserve">, ao realizar o tratamento de dados pessoais, o farão de acordo com as bases legais previstas nas hipóteses dos </w:t>
      </w:r>
      <w:proofErr w:type="spellStart"/>
      <w:r>
        <w:rPr>
          <w:rFonts w:ascii="Cambria Math" w:hAnsi="Cambria Math"/>
        </w:rPr>
        <w:t>arts</w:t>
      </w:r>
      <w:proofErr w:type="spellEnd"/>
      <w:r>
        <w:rPr>
          <w:rFonts w:ascii="Cambria Math" w:hAnsi="Cambria Math"/>
        </w:rPr>
        <w:t>. 7º, 11 e/ou 14 da Lei 13.709/2018, e para propósitos legítimos, específicos, explícitos e informados ao titular.</w:t>
      </w:r>
    </w:p>
    <w:p w14:paraId="47E5AFC2" w14:textId="77777777" w:rsidR="00F40B0A" w:rsidRDefault="00000000">
      <w:pPr>
        <w:spacing w:line="276" w:lineRule="auto"/>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14:paraId="51947DD1" w14:textId="77777777" w:rsidR="00F40B0A" w:rsidRDefault="00000000">
      <w:pPr>
        <w:spacing w:line="276" w:lineRule="auto"/>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14:paraId="48AB9AAF" w14:textId="77777777" w:rsidR="00F40B0A" w:rsidRDefault="00000000">
      <w:pPr>
        <w:spacing w:line="276" w:lineRule="auto"/>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14:paraId="7A5A0AA8" w14:textId="77777777" w:rsidR="00F40B0A" w:rsidRDefault="00000000">
      <w:pPr>
        <w:spacing w:line="276" w:lineRule="auto"/>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w:t>
      </w:r>
      <w:proofErr w:type="spellStart"/>
      <w:r>
        <w:rPr>
          <w:rFonts w:ascii="Cambria Math" w:hAnsi="Cambria Math"/>
        </w:rPr>
        <w:t>suboperadores</w:t>
      </w:r>
      <w:proofErr w:type="spellEnd"/>
      <w:r>
        <w:rPr>
          <w:rFonts w:ascii="Cambria Math" w:hAnsi="Cambria Math"/>
        </w:rPr>
        <w:t xml:space="preserve"> (terceirizado), o cumprimento dos deveres da presente cláusula, permanecendo integralmente responsável por garantir sua observância.</w:t>
      </w:r>
    </w:p>
    <w:p w14:paraId="6B57BC20" w14:textId="77777777" w:rsidR="00F40B0A" w:rsidRDefault="00000000">
      <w:pPr>
        <w:spacing w:line="276" w:lineRule="auto"/>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14:paraId="1FD90373" w14:textId="77777777" w:rsidR="00F40B0A" w:rsidRDefault="00000000">
      <w:pPr>
        <w:spacing w:line="276" w:lineRule="auto"/>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636614F0" w14:textId="77777777" w:rsidR="00F40B0A" w:rsidRDefault="00000000">
      <w:pPr>
        <w:spacing w:line="276" w:lineRule="auto"/>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5E3E23F0" w14:textId="77777777" w:rsidR="00F40B0A" w:rsidRDefault="00000000">
      <w:pPr>
        <w:spacing w:line="276" w:lineRule="auto"/>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14:paraId="10F5857B" w14:textId="77777777" w:rsidR="00F40B0A" w:rsidRDefault="00000000">
      <w:pPr>
        <w:spacing w:line="276" w:lineRule="auto"/>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14:paraId="360E8A9D" w14:textId="77777777" w:rsidR="00F40B0A" w:rsidRDefault="00000000">
      <w:pPr>
        <w:spacing w:line="276" w:lineRule="auto"/>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14:paraId="66E87516" w14:textId="77777777" w:rsidR="00F40B0A" w:rsidRDefault="00000000">
      <w:pPr>
        <w:spacing w:line="276" w:lineRule="auto"/>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14:paraId="7EE0B4D7" w14:textId="77777777" w:rsidR="00F40B0A" w:rsidRDefault="00000000">
      <w:pPr>
        <w:spacing w:line="276" w:lineRule="auto"/>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14:paraId="0D8692DF" w14:textId="77777777" w:rsidR="00F40B0A" w:rsidRDefault="00000000">
      <w:pPr>
        <w:spacing w:line="276" w:lineRule="auto"/>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14:paraId="7EBD24BD" w14:textId="77777777" w:rsidR="00F40B0A" w:rsidRDefault="00000000">
      <w:pPr>
        <w:spacing w:line="276" w:lineRule="auto"/>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14:paraId="39375B8D" w14:textId="77777777" w:rsidR="00F40B0A" w:rsidRDefault="00000000">
      <w:pPr>
        <w:spacing w:line="276" w:lineRule="auto"/>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14:paraId="1BBFF17D" w14:textId="77777777" w:rsidR="00F40B0A" w:rsidRDefault="00F40B0A">
      <w:pPr>
        <w:spacing w:line="276" w:lineRule="auto"/>
        <w:jc w:val="both"/>
        <w:rPr>
          <w:rFonts w:ascii="Cambria Math" w:hAnsi="Cambria Math"/>
        </w:rPr>
      </w:pPr>
    </w:p>
    <w:p w14:paraId="2DA003E8"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DÉCIMA NONA - DA ALTERAÇÃO DO CONTRATO</w:t>
      </w:r>
    </w:p>
    <w:p w14:paraId="6EC2974C" w14:textId="77777777" w:rsidR="00F40B0A" w:rsidRDefault="00000000">
      <w:pPr>
        <w:spacing w:line="276" w:lineRule="auto"/>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14:paraId="3A332B68" w14:textId="77777777" w:rsidR="00F40B0A" w:rsidRDefault="00F40B0A">
      <w:pPr>
        <w:spacing w:line="276" w:lineRule="auto"/>
        <w:jc w:val="both"/>
        <w:rPr>
          <w:rFonts w:ascii="Cambria Math" w:hAnsi="Cambria Math"/>
        </w:rPr>
      </w:pPr>
    </w:p>
    <w:p w14:paraId="581504BB" w14:textId="77777777" w:rsidR="00F40B0A" w:rsidRDefault="00F40B0A">
      <w:pPr>
        <w:spacing w:line="276" w:lineRule="auto"/>
        <w:jc w:val="both"/>
        <w:rPr>
          <w:rFonts w:ascii="Cambria Math" w:hAnsi="Cambria Math"/>
        </w:rPr>
      </w:pPr>
    </w:p>
    <w:p w14:paraId="39634C81"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VIGÉSIMA - DOS CASOS OMISSOS</w:t>
      </w:r>
    </w:p>
    <w:p w14:paraId="317AD126" w14:textId="77777777" w:rsidR="00F40B0A" w:rsidRDefault="00000000">
      <w:pPr>
        <w:spacing w:line="276" w:lineRule="auto"/>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14:paraId="4FB661F1" w14:textId="77777777" w:rsidR="00F40B0A" w:rsidRDefault="00F40B0A">
      <w:pPr>
        <w:spacing w:line="276" w:lineRule="auto"/>
        <w:jc w:val="both"/>
        <w:rPr>
          <w:rFonts w:ascii="Cambria Math" w:hAnsi="Cambria Math"/>
        </w:rPr>
      </w:pPr>
    </w:p>
    <w:p w14:paraId="22D82ACD"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VIGÉSIMA PRIMEIRA - DA PUBLICAÇÃO DO CONTRATO</w:t>
      </w:r>
    </w:p>
    <w:p w14:paraId="59EEC28D" w14:textId="77777777" w:rsidR="00F40B0A" w:rsidRDefault="00000000">
      <w:pPr>
        <w:jc w:val="both"/>
        <w:rPr>
          <w:rFonts w:ascii="Cambria Math" w:hAnsi="Cambria Math" w:cs="Cambria Math"/>
          <w:b/>
          <w:bCs/>
          <w:szCs w:val="24"/>
        </w:rPr>
      </w:pPr>
      <w:r>
        <w:rPr>
          <w:rFonts w:ascii="Cambria Math" w:hAnsi="Cambria Math" w:cs="Cambria Math"/>
          <w:b/>
          <w:bCs/>
          <w:szCs w:val="24"/>
        </w:rPr>
        <w:t>Art. 94 da Lei Federal nº14.133/2021.</w:t>
      </w:r>
    </w:p>
    <w:p w14:paraId="37AA9163" w14:textId="77777777" w:rsidR="00F40B0A" w:rsidRDefault="00000000">
      <w:pPr>
        <w:spacing w:line="276" w:lineRule="auto"/>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14:paraId="2598479A" w14:textId="77777777" w:rsidR="00F40B0A" w:rsidRDefault="00F40B0A">
      <w:pPr>
        <w:spacing w:line="276" w:lineRule="auto"/>
        <w:jc w:val="both"/>
        <w:rPr>
          <w:rFonts w:ascii="Cambria Math" w:hAnsi="Cambria Math"/>
        </w:rPr>
      </w:pPr>
    </w:p>
    <w:p w14:paraId="5DFFA11B" w14:textId="77777777" w:rsidR="00F40B0A" w:rsidRDefault="00F40B0A">
      <w:pPr>
        <w:spacing w:line="276" w:lineRule="auto"/>
        <w:jc w:val="both"/>
        <w:rPr>
          <w:rFonts w:ascii="Cambria Math" w:hAnsi="Cambria Math"/>
          <w:b/>
          <w:bCs/>
          <w:u w:val="single"/>
        </w:rPr>
      </w:pPr>
    </w:p>
    <w:p w14:paraId="32D4718F" w14:textId="77777777" w:rsidR="00F40B0A" w:rsidRDefault="00000000">
      <w:pPr>
        <w:spacing w:line="276" w:lineRule="auto"/>
        <w:jc w:val="both"/>
        <w:rPr>
          <w:rFonts w:ascii="Cambria Math" w:hAnsi="Cambria Math"/>
          <w:b/>
          <w:bCs/>
          <w:u w:val="single"/>
        </w:rPr>
      </w:pPr>
      <w:r>
        <w:rPr>
          <w:rFonts w:ascii="Cambria Math" w:hAnsi="Cambria Math"/>
          <w:b/>
          <w:bCs/>
          <w:u w:val="single"/>
        </w:rPr>
        <w:t>CLÁUSULA VIGÉSIMA SEGUNDA - DO FORO DE ELEIÇÃO</w:t>
      </w:r>
    </w:p>
    <w:p w14:paraId="1B15523E" w14:textId="77777777" w:rsidR="00F40B0A" w:rsidRDefault="00000000">
      <w:pPr>
        <w:spacing w:line="276" w:lineRule="auto"/>
        <w:jc w:val="both"/>
        <w:rPr>
          <w:rFonts w:ascii="Cambria Math" w:hAnsi="Cambria Math"/>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14:paraId="1C00DF74" w14:textId="77777777" w:rsidR="00F40B0A" w:rsidRDefault="00000000">
      <w:pPr>
        <w:spacing w:line="276" w:lineRule="auto"/>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14:paraId="68893131" w14:textId="77777777" w:rsidR="00F40B0A" w:rsidRDefault="00F40B0A">
      <w:pPr>
        <w:spacing w:line="276" w:lineRule="auto"/>
        <w:jc w:val="both"/>
        <w:rPr>
          <w:rFonts w:ascii="Cambria Math" w:hAnsi="Cambria Math"/>
        </w:rPr>
      </w:pPr>
    </w:p>
    <w:p w14:paraId="72310CA6" w14:textId="77777777" w:rsidR="00F40B0A" w:rsidRDefault="00F40B0A">
      <w:pPr>
        <w:spacing w:line="276" w:lineRule="auto"/>
        <w:jc w:val="both"/>
        <w:rPr>
          <w:rFonts w:ascii="Cambria Math" w:hAnsi="Cambria Math"/>
        </w:rPr>
      </w:pPr>
    </w:p>
    <w:p w14:paraId="5EBF3311" w14:textId="77777777" w:rsidR="00F40B0A" w:rsidRDefault="00000000">
      <w:pPr>
        <w:spacing w:line="276" w:lineRule="auto"/>
        <w:jc w:val="both"/>
        <w:rPr>
          <w:rFonts w:ascii="Cambria Math" w:hAnsi="Cambria Math"/>
        </w:rPr>
      </w:pPr>
      <w:r>
        <w:rPr>
          <w:rFonts w:ascii="Cambria Math" w:hAnsi="Cambria Math"/>
        </w:rPr>
        <w:t xml:space="preserve">Rio Claro – </w:t>
      </w:r>
      <w:proofErr w:type="spellStart"/>
      <w:proofErr w:type="gramStart"/>
      <w:r>
        <w:rPr>
          <w:rFonts w:ascii="Cambria Math" w:hAnsi="Cambria Math"/>
        </w:rPr>
        <w:t>RJ,_</w:t>
      </w:r>
      <w:proofErr w:type="gramEnd"/>
      <w:r>
        <w:rPr>
          <w:rFonts w:ascii="Cambria Math" w:hAnsi="Cambria Math"/>
        </w:rPr>
        <w:t>____de_________de</w:t>
      </w:r>
      <w:proofErr w:type="spellEnd"/>
      <w:r>
        <w:rPr>
          <w:rFonts w:ascii="Cambria Math" w:hAnsi="Cambria Math"/>
        </w:rPr>
        <w:t xml:space="preserve"> _______.</w:t>
      </w:r>
    </w:p>
    <w:p w14:paraId="6816E944" w14:textId="77777777" w:rsidR="00F40B0A" w:rsidRDefault="00F40B0A">
      <w:pPr>
        <w:spacing w:line="276" w:lineRule="auto"/>
        <w:jc w:val="both"/>
        <w:rPr>
          <w:rFonts w:ascii="Cambria Math" w:hAnsi="Cambria Math"/>
        </w:rPr>
      </w:pPr>
    </w:p>
    <w:p w14:paraId="51FFCA97" w14:textId="77777777" w:rsidR="00F40B0A" w:rsidRDefault="00F40B0A">
      <w:pPr>
        <w:spacing w:line="276" w:lineRule="auto"/>
        <w:jc w:val="both"/>
        <w:rPr>
          <w:rFonts w:ascii="Cambria Math" w:hAnsi="Cambria Math"/>
        </w:rPr>
      </w:pPr>
    </w:p>
    <w:p w14:paraId="5D0BEA7B" w14:textId="77777777" w:rsidR="00F40B0A" w:rsidRDefault="00000000">
      <w:pPr>
        <w:spacing w:line="276" w:lineRule="auto"/>
        <w:jc w:val="center"/>
        <w:rPr>
          <w:rFonts w:ascii="Cambria Math" w:hAnsi="Cambria Math"/>
        </w:rPr>
      </w:pPr>
      <w:r>
        <w:rPr>
          <w:rFonts w:ascii="Cambria Math" w:hAnsi="Cambria Math"/>
        </w:rPr>
        <w:t>____________________________________</w:t>
      </w:r>
    </w:p>
    <w:p w14:paraId="2D2F528B" w14:textId="77777777" w:rsidR="00F40B0A" w:rsidRDefault="00000000">
      <w:pPr>
        <w:spacing w:line="276" w:lineRule="auto"/>
        <w:jc w:val="center"/>
        <w:rPr>
          <w:rFonts w:ascii="Cambria Math" w:hAnsi="Cambria Math"/>
        </w:rPr>
      </w:pPr>
      <w:r>
        <w:rPr>
          <w:rFonts w:ascii="Cambria Math" w:hAnsi="Cambria Math"/>
        </w:rPr>
        <w:t>Nome do Ordenador: ………………………...</w:t>
      </w:r>
    </w:p>
    <w:p w14:paraId="0B7E5A84" w14:textId="77777777" w:rsidR="00F40B0A" w:rsidRDefault="00000000">
      <w:pPr>
        <w:spacing w:line="276" w:lineRule="auto"/>
        <w:jc w:val="center"/>
        <w:rPr>
          <w:rFonts w:ascii="Cambria Math" w:hAnsi="Cambria Math"/>
        </w:rPr>
      </w:pPr>
      <w:r>
        <w:rPr>
          <w:rFonts w:ascii="Cambria Math" w:hAnsi="Cambria Math"/>
        </w:rPr>
        <w:t>Secretaria Municipal de ……. / Fundo Municipal de ……</w:t>
      </w:r>
      <w:proofErr w:type="gramStart"/>
      <w:r>
        <w:rPr>
          <w:rFonts w:ascii="Cambria Math" w:hAnsi="Cambria Math"/>
        </w:rPr>
        <w:t>…..</w:t>
      </w:r>
      <w:proofErr w:type="gramEnd"/>
    </w:p>
    <w:p w14:paraId="09634064" w14:textId="77777777" w:rsidR="00F40B0A" w:rsidRDefault="00000000">
      <w:pPr>
        <w:spacing w:line="276" w:lineRule="auto"/>
        <w:jc w:val="center"/>
        <w:rPr>
          <w:rFonts w:ascii="Cambria Math" w:hAnsi="Cambria Math"/>
        </w:rPr>
      </w:pPr>
      <w:r>
        <w:rPr>
          <w:rFonts w:ascii="Cambria Math" w:hAnsi="Cambria Math"/>
        </w:rPr>
        <w:t>CONTRATANTE</w:t>
      </w:r>
    </w:p>
    <w:p w14:paraId="3FA9E5EA" w14:textId="77777777" w:rsidR="00F40B0A" w:rsidRDefault="00F40B0A">
      <w:pPr>
        <w:spacing w:line="276" w:lineRule="auto"/>
        <w:jc w:val="center"/>
        <w:rPr>
          <w:rFonts w:ascii="Cambria Math" w:hAnsi="Cambria Math"/>
        </w:rPr>
      </w:pPr>
    </w:p>
    <w:p w14:paraId="73E61493" w14:textId="77777777" w:rsidR="00F40B0A" w:rsidRDefault="00F40B0A">
      <w:pPr>
        <w:spacing w:line="276" w:lineRule="auto"/>
        <w:jc w:val="center"/>
        <w:rPr>
          <w:rFonts w:ascii="Cambria Math" w:hAnsi="Cambria Math"/>
        </w:rPr>
      </w:pPr>
    </w:p>
    <w:p w14:paraId="5CB0520C" w14:textId="77777777" w:rsidR="00F40B0A" w:rsidRDefault="00000000">
      <w:pPr>
        <w:spacing w:line="276" w:lineRule="auto"/>
        <w:jc w:val="center"/>
        <w:rPr>
          <w:rFonts w:ascii="Cambria Math" w:hAnsi="Cambria Math"/>
        </w:rPr>
      </w:pPr>
      <w:r>
        <w:rPr>
          <w:rFonts w:ascii="Cambria Math" w:hAnsi="Cambria Math"/>
        </w:rPr>
        <w:t>____________________________________</w:t>
      </w:r>
    </w:p>
    <w:p w14:paraId="73487FEE" w14:textId="77777777" w:rsidR="00F40B0A" w:rsidRDefault="00000000">
      <w:pPr>
        <w:spacing w:line="276" w:lineRule="auto"/>
        <w:jc w:val="center"/>
        <w:rPr>
          <w:rFonts w:ascii="Cambria Math" w:hAnsi="Cambria Math"/>
        </w:rPr>
      </w:pPr>
      <w:r>
        <w:rPr>
          <w:rFonts w:ascii="Cambria Math" w:hAnsi="Cambria Math"/>
        </w:rPr>
        <w:t>Nome do representante: ………………………...</w:t>
      </w:r>
    </w:p>
    <w:p w14:paraId="3F60CB0B" w14:textId="77777777" w:rsidR="00F40B0A" w:rsidRDefault="00000000">
      <w:pPr>
        <w:spacing w:line="276" w:lineRule="auto"/>
        <w:jc w:val="center"/>
        <w:rPr>
          <w:rFonts w:ascii="Cambria Math" w:hAnsi="Cambria Math"/>
        </w:rPr>
      </w:pPr>
      <w:r>
        <w:rPr>
          <w:rFonts w:ascii="Cambria Math" w:hAnsi="Cambria Math"/>
        </w:rPr>
        <w:t>Nome da empresa: ……………………….</w:t>
      </w:r>
    </w:p>
    <w:p w14:paraId="7F5A28F4" w14:textId="77777777" w:rsidR="00F40B0A" w:rsidRDefault="00000000">
      <w:pPr>
        <w:spacing w:line="276" w:lineRule="auto"/>
        <w:jc w:val="center"/>
        <w:rPr>
          <w:rFonts w:ascii="Cambria Math" w:hAnsi="Cambria Math"/>
        </w:rPr>
      </w:pPr>
      <w:r>
        <w:rPr>
          <w:rFonts w:ascii="Cambria Math" w:hAnsi="Cambria Math"/>
        </w:rPr>
        <w:t>CONTRATADA</w:t>
      </w:r>
    </w:p>
    <w:p w14:paraId="40E20F2D" w14:textId="77777777" w:rsidR="00F40B0A" w:rsidRDefault="00F40B0A">
      <w:pPr>
        <w:spacing w:line="276" w:lineRule="auto"/>
        <w:jc w:val="both"/>
        <w:rPr>
          <w:rFonts w:ascii="Cambria Math" w:hAnsi="Cambria Math"/>
        </w:rPr>
      </w:pPr>
    </w:p>
    <w:p w14:paraId="3B6D18F9" w14:textId="77777777" w:rsidR="00F40B0A" w:rsidRDefault="00F40B0A">
      <w:pPr>
        <w:spacing w:line="276" w:lineRule="auto"/>
        <w:jc w:val="both"/>
        <w:rPr>
          <w:rFonts w:ascii="Cambria Math" w:hAnsi="Cambria Math"/>
        </w:rPr>
      </w:pPr>
    </w:p>
    <w:p w14:paraId="6363EA50" w14:textId="77777777" w:rsidR="00F40B0A" w:rsidRDefault="00000000">
      <w:pPr>
        <w:jc w:val="both"/>
      </w:pPr>
      <w:r>
        <w:rPr>
          <w:rFonts w:ascii="Cambria Math" w:hAnsi="Cambria Math" w:cs="Cambria Math"/>
          <w:b/>
          <w:bCs/>
          <w:szCs w:val="24"/>
        </w:rPr>
        <w:t>TESTEMUNHAS:</w:t>
      </w:r>
    </w:p>
    <w:p w14:paraId="0B20E172" w14:textId="77777777" w:rsidR="00F40B0A" w:rsidRDefault="00F40B0A">
      <w:pPr>
        <w:jc w:val="both"/>
        <w:rPr>
          <w:rFonts w:ascii="Cambria Math" w:hAnsi="Cambria Math" w:cs="Cambria Math"/>
          <w:szCs w:val="24"/>
        </w:rPr>
      </w:pPr>
    </w:p>
    <w:p w14:paraId="077598DA" w14:textId="77777777" w:rsidR="00F40B0A" w:rsidRDefault="00000000">
      <w:pPr>
        <w:jc w:val="both"/>
      </w:pPr>
      <w:r>
        <w:rPr>
          <w:rFonts w:ascii="Cambria Math" w:hAnsi="Cambria Math" w:cs="Cambria Math"/>
          <w:szCs w:val="24"/>
        </w:rPr>
        <w:t>Nome: ____________________________</w:t>
      </w:r>
      <w:r>
        <w:rPr>
          <w:rFonts w:ascii="Cambria Math" w:hAnsi="Cambria Math" w:cs="Cambria Math"/>
          <w:szCs w:val="24"/>
        </w:rPr>
        <w:tab/>
      </w:r>
      <w:r>
        <w:rPr>
          <w:rFonts w:ascii="Cambria Math" w:hAnsi="Cambria Math" w:cs="Cambria Math"/>
          <w:szCs w:val="24"/>
        </w:rPr>
        <w:tab/>
      </w:r>
      <w:r>
        <w:rPr>
          <w:rFonts w:ascii="Cambria Math" w:hAnsi="Cambria Math" w:cs="Cambria Math"/>
          <w:szCs w:val="24"/>
        </w:rPr>
        <w:tab/>
      </w:r>
      <w:r>
        <w:rPr>
          <w:rFonts w:ascii="Cambria Math" w:hAnsi="Cambria Math" w:cs="Cambria Math"/>
          <w:szCs w:val="24"/>
        </w:rPr>
        <w:tab/>
        <w:t>Nome: ____________________________</w:t>
      </w:r>
    </w:p>
    <w:p w14:paraId="45758CC8" w14:textId="77777777" w:rsidR="00F40B0A" w:rsidRDefault="00F40B0A">
      <w:pPr>
        <w:spacing w:line="276" w:lineRule="auto"/>
        <w:jc w:val="both"/>
        <w:rPr>
          <w:rFonts w:ascii="Cambria Math" w:hAnsi="Cambria Math"/>
        </w:rPr>
      </w:pPr>
    </w:p>
    <w:p w14:paraId="49A6A73A" w14:textId="77777777" w:rsidR="00F40B0A" w:rsidRDefault="00F40B0A">
      <w:pPr>
        <w:spacing w:line="276" w:lineRule="auto"/>
        <w:jc w:val="both"/>
        <w:rPr>
          <w:rFonts w:ascii="Cambria Math" w:hAnsi="Cambria Math"/>
        </w:rPr>
      </w:pPr>
    </w:p>
    <w:p w14:paraId="196A3C5B" w14:textId="77777777" w:rsidR="00F40B0A" w:rsidRDefault="00F40B0A">
      <w:pPr>
        <w:spacing w:line="276" w:lineRule="auto"/>
        <w:jc w:val="both"/>
        <w:rPr>
          <w:rFonts w:ascii="Cambria Math" w:hAnsi="Cambria Math"/>
        </w:rPr>
      </w:pPr>
    </w:p>
    <w:sectPr w:rsidR="00F40B0A">
      <w:headerReference w:type="default" r:id="rId7"/>
      <w:footerReference w:type="default" r:id="rId8"/>
      <w:pgSz w:w="11906" w:h="16838"/>
      <w:pgMar w:top="1417" w:right="1274"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F6841" w14:textId="77777777" w:rsidR="005E40B3" w:rsidRDefault="005E40B3">
      <w:r>
        <w:separator/>
      </w:r>
    </w:p>
  </w:endnote>
  <w:endnote w:type="continuationSeparator" w:id="0">
    <w:p w14:paraId="3FCE7FCF" w14:textId="77777777" w:rsidR="005E40B3" w:rsidRDefault="005E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5172220"/>
      <w:docPartObj>
        <w:docPartGallery w:val="Page Numbers (Bottom of Page)"/>
        <w:docPartUnique/>
      </w:docPartObj>
    </w:sdtPr>
    <w:sdtContent>
      <w:p w14:paraId="62DB7CBC" w14:textId="77777777" w:rsidR="00F40B0A" w:rsidRDefault="00000000">
        <w:pPr>
          <w:pStyle w:val="Rodap"/>
          <w:jc w:val="right"/>
        </w:pPr>
        <w:r>
          <w:fldChar w:fldCharType="begin"/>
        </w:r>
        <w:r>
          <w:instrText xml:space="preserve"> PAGE </w:instrText>
        </w:r>
        <w:r>
          <w:fldChar w:fldCharType="separate"/>
        </w:r>
        <w:r>
          <w:t>18</w:t>
        </w:r>
        <w:r>
          <w:fldChar w:fldCharType="end"/>
        </w:r>
      </w:p>
    </w:sdtContent>
  </w:sdt>
  <w:p w14:paraId="194D36DA" w14:textId="77777777" w:rsidR="00F40B0A" w:rsidRDefault="00F40B0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CF73F" w14:textId="77777777" w:rsidR="005E40B3" w:rsidRDefault="005E40B3">
      <w:r>
        <w:separator/>
      </w:r>
    </w:p>
  </w:footnote>
  <w:footnote w:type="continuationSeparator" w:id="0">
    <w:p w14:paraId="2EA99807" w14:textId="77777777" w:rsidR="005E40B3" w:rsidRDefault="005E4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D7DC6" w14:textId="77777777" w:rsidR="00F40B0A" w:rsidRDefault="00000000">
    <w:pPr>
      <w:pStyle w:val="Cabealho"/>
    </w:pPr>
    <w:r>
      <w:rPr>
        <w:noProof/>
      </w:rPr>
      <mc:AlternateContent>
        <mc:Choice Requires="wps">
          <w:drawing>
            <wp:anchor distT="0" distB="0" distL="0" distR="0" simplePos="0" relativeHeight="36" behindDoc="1" locked="0" layoutInCell="0" allowOverlap="1" wp14:anchorId="7CA2DD7C" wp14:editId="0F17DD94">
              <wp:simplePos x="0" y="0"/>
              <wp:positionH relativeFrom="column">
                <wp:posOffset>876935</wp:posOffset>
              </wp:positionH>
              <wp:positionV relativeFrom="paragraph">
                <wp:posOffset>96520</wp:posOffset>
              </wp:positionV>
              <wp:extent cx="4893945" cy="561340"/>
              <wp:effectExtent l="0" t="0" r="0" b="0"/>
              <wp:wrapNone/>
              <wp:docPr id="1" name="Caixa de Texto 1"/>
              <wp:cNvGraphicFramePr/>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scrgbClr r="0" g="0" b="0"/>
                      </a:lnRef>
                      <a:fillRef idx="0">
                        <a:scrgbClr r="0" g="0" b="0"/>
                      </a:fillRef>
                      <a:effectRef idx="0">
                        <a:scrgbClr r="0" g="0" b="0"/>
                      </a:effectRef>
                      <a:fontRef idx="minor"/>
                    </wps:style>
                    <wps:txbx>
                      <w:txbxContent>
                        <w:p w14:paraId="2ED7EAB5" w14:textId="77777777" w:rsidR="00F40B0A" w:rsidRDefault="00000000">
                          <w:pPr>
                            <w:pStyle w:val="Contedodoquadro"/>
                            <w:rPr>
                              <w:color w:val="000000"/>
                            </w:rPr>
                          </w:pPr>
                          <w:r>
                            <w:rPr>
                              <w:rFonts w:ascii="Cambria Math" w:hAnsi="Cambria Math" w:cs="Cambria Math"/>
                              <w:b/>
                              <w:bCs/>
                              <w:color w:val="000000"/>
                              <w:szCs w:val="24"/>
                            </w:rPr>
                            <w:t>ESTADO DO RIO DE JANEIRO</w:t>
                          </w:r>
                        </w:p>
                        <w:p w14:paraId="2C53EACF" w14:textId="77777777" w:rsidR="00F40B0A" w:rsidRDefault="00000000">
                          <w:pPr>
                            <w:pStyle w:val="Contedodoquadro"/>
                            <w:rPr>
                              <w:color w:val="000000"/>
                            </w:rPr>
                          </w:pPr>
                          <w:r>
                            <w:rPr>
                              <w:rFonts w:ascii="Cambria Math" w:hAnsi="Cambria Math" w:cs="Cambria Math"/>
                              <w:b/>
                              <w:bCs/>
                              <w:color w:val="000000"/>
                              <w:szCs w:val="24"/>
                            </w:rPr>
                            <w:t>PREFEITURA MUNICIPAL DE RIO CLARO</w:t>
                          </w:r>
                        </w:p>
                        <w:p w14:paraId="2A63E4DC" w14:textId="77777777" w:rsidR="00F40B0A" w:rsidRDefault="00F40B0A">
                          <w:pPr>
                            <w:pStyle w:val="Contedodoquadro"/>
                            <w:rPr>
                              <w:color w:val="000000"/>
                            </w:rPr>
                          </w:pPr>
                        </w:p>
                        <w:p w14:paraId="554FA7B5" w14:textId="77777777" w:rsidR="00F40B0A" w:rsidRDefault="00F40B0A">
                          <w:pPr>
                            <w:pStyle w:val="Contedodoquadro"/>
                            <w:rPr>
                              <w:color w:val="000000"/>
                            </w:rPr>
                          </w:pPr>
                        </w:p>
                        <w:p w14:paraId="6BE1B826" w14:textId="77777777" w:rsidR="00F40B0A" w:rsidRDefault="00F40B0A">
                          <w:pPr>
                            <w:pStyle w:val="Contedodoquadro"/>
                            <w:rPr>
                              <w:color w:val="000000"/>
                            </w:rPr>
                          </w:pPr>
                        </w:p>
                        <w:p w14:paraId="4D626B23" w14:textId="77777777" w:rsidR="00F40B0A" w:rsidRDefault="00F40B0A">
                          <w:pPr>
                            <w:pStyle w:val="Contedodoquadro"/>
                            <w:rPr>
                              <w:rFonts w:ascii="Cambria Math" w:hAnsi="Cambria Math" w:cs="Cambria Math"/>
                              <w:b/>
                              <w:bCs/>
                              <w:szCs w:val="24"/>
                            </w:rPr>
                          </w:pPr>
                        </w:p>
                      </w:txbxContent>
                    </wps:txbx>
                    <wps:bodyPr lIns="12240" tIns="12240" rIns="12240" bIns="12240" anchor="t" upright="1">
                      <a:noAutofit/>
                    </wps:bodyPr>
                  </wps:wsp>
                </a:graphicData>
              </a:graphic>
            </wp:anchor>
          </w:drawing>
        </mc:Choice>
        <mc:Fallback>
          <w:pict>
            <v:rect w14:anchorId="7CA2DD7C" id="Caixa de Texto 1" o:spid="_x0000_s1026" style="position:absolute;margin-left:69.05pt;margin-top:7.6pt;width:385.35pt;height:44.2pt;z-index:-5033164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" o:allowincell="f" filled="f" stroked="f" strokeweight="0">
              <v:textbox inset=".34mm,.34mm,.34mm,.34mm">
                <w:txbxContent>
                  <w:p w14:paraId="2ED7EAB5" w14:textId="77777777" w:rsidR="00F40B0A" w:rsidRDefault="00000000">
                    <w:pPr>
                      <w:pStyle w:val="Contedodoquadro"/>
                      <w:rPr>
                        <w:color w:val="000000"/>
                      </w:rPr>
                    </w:pPr>
                    <w:r>
                      <w:rPr>
                        <w:rFonts w:ascii="Cambria Math" w:hAnsi="Cambria Math" w:cs="Cambria Math"/>
                        <w:b/>
                        <w:bCs/>
                        <w:color w:val="000000"/>
                        <w:szCs w:val="24"/>
                      </w:rPr>
                      <w:t>ESTADO DO RIO DE JANEIRO</w:t>
                    </w:r>
                  </w:p>
                  <w:p w14:paraId="2C53EACF" w14:textId="77777777" w:rsidR="00F40B0A" w:rsidRDefault="00000000">
                    <w:pPr>
                      <w:pStyle w:val="Contedodoquadro"/>
                      <w:rPr>
                        <w:color w:val="000000"/>
                      </w:rPr>
                    </w:pPr>
                    <w:r>
                      <w:rPr>
                        <w:rFonts w:ascii="Cambria Math" w:hAnsi="Cambria Math" w:cs="Cambria Math"/>
                        <w:b/>
                        <w:bCs/>
                        <w:color w:val="000000"/>
                        <w:szCs w:val="24"/>
                      </w:rPr>
                      <w:t>PREFEITURA MUNICIPAL DE RIO CLARO</w:t>
                    </w:r>
                  </w:p>
                  <w:p w14:paraId="2A63E4DC" w14:textId="77777777" w:rsidR="00F40B0A" w:rsidRDefault="00F40B0A">
                    <w:pPr>
                      <w:pStyle w:val="Contedodoquadro"/>
                      <w:rPr>
                        <w:color w:val="000000"/>
                      </w:rPr>
                    </w:pPr>
                  </w:p>
                  <w:p w14:paraId="554FA7B5" w14:textId="77777777" w:rsidR="00F40B0A" w:rsidRDefault="00F40B0A">
                    <w:pPr>
                      <w:pStyle w:val="Contedodoquadro"/>
                      <w:rPr>
                        <w:color w:val="000000"/>
                      </w:rPr>
                    </w:pPr>
                  </w:p>
                  <w:p w14:paraId="6BE1B826" w14:textId="77777777" w:rsidR="00F40B0A" w:rsidRDefault="00F40B0A">
                    <w:pPr>
                      <w:pStyle w:val="Contedodoquadro"/>
                      <w:rPr>
                        <w:color w:val="000000"/>
                      </w:rPr>
                    </w:pPr>
                  </w:p>
                  <w:p w14:paraId="4D626B23" w14:textId="77777777" w:rsidR="00F40B0A" w:rsidRDefault="00F40B0A">
                    <w:pPr>
                      <w:pStyle w:val="Contedodoquadro"/>
                      <w:rPr>
                        <w:rFonts w:ascii="Cambria Math" w:hAnsi="Cambria Math" w:cs="Cambria Math"/>
                        <w:b/>
                        <w:bCs/>
                        <w:szCs w:val="24"/>
                      </w:rPr>
                    </w:pPr>
                  </w:p>
                </w:txbxContent>
              </v:textbox>
            </v:rect>
          </w:pict>
        </mc:Fallback>
      </mc:AlternateContent>
    </w:r>
    <w:r>
      <w:rPr>
        <w:noProof/>
      </w:rPr>
      <mc:AlternateContent>
        <mc:Choice Requires="wps">
          <w:drawing>
            <wp:anchor distT="0" distB="0" distL="87630" distR="89535" simplePos="0" relativeHeight="72" behindDoc="0" locked="0" layoutInCell="0" allowOverlap="1" wp14:anchorId="219C303D" wp14:editId="7FF353D8">
              <wp:simplePos x="0" y="0"/>
              <wp:positionH relativeFrom="page">
                <wp:posOffset>5497830</wp:posOffset>
              </wp:positionH>
              <wp:positionV relativeFrom="page">
                <wp:posOffset>271145</wp:posOffset>
              </wp:positionV>
              <wp:extent cx="1787525" cy="1090930"/>
              <wp:effectExtent l="0" t="0" r="0" b="0"/>
              <wp:wrapSquare wrapText="bothSides"/>
              <wp:docPr id="3" name="Quadro1"/>
              <wp:cNvGraphicFramePr/>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2854" w:type="dxa"/>
                            <w:tblInd w:w="-5" w:type="dxa"/>
                            <w:tblLayout w:type="fixed"/>
                            <w:tblLook w:val="04A0" w:firstRow="1" w:lastRow="0" w:firstColumn="1" w:lastColumn="0" w:noHBand="0" w:noVBand="1"/>
                          </w:tblPr>
                          <w:tblGrid>
                            <w:gridCol w:w="2854"/>
                          </w:tblGrid>
                          <w:tr w:rsidR="00F40B0A" w14:paraId="30585AC6" w14:textId="77777777">
                            <w:trPr>
                              <w:trHeight w:val="1571"/>
                            </w:trPr>
                            <w:tc>
                              <w:tcPr>
                                <w:tcW w:w="2854" w:type="dxa"/>
                                <w:tcBorders>
                                  <w:top w:val="single" w:sz="4" w:space="0" w:color="000000"/>
                                  <w:left w:val="single" w:sz="4" w:space="0" w:color="000000"/>
                                  <w:bottom w:val="single" w:sz="4" w:space="0" w:color="000000"/>
                                  <w:right w:val="single" w:sz="4" w:space="0" w:color="000000"/>
                                </w:tcBorders>
                              </w:tcPr>
                              <w:p w14:paraId="6044D75C" w14:textId="3E353A67" w:rsidR="00F40B0A" w:rsidRDefault="00000000">
                                <w:pPr>
                                  <w:widowControl w:val="0"/>
                                  <w:spacing w:line="480" w:lineRule="auto"/>
                                </w:pPr>
                                <w:r>
                                  <w:t>PROCESSO N°:</w:t>
                                </w:r>
                                <w:r w:rsidR="00B80F4F">
                                  <w:rPr>
                                    <w:b/>
                                    <w:szCs w:val="24"/>
                                  </w:rPr>
                                  <w:t>0</w:t>
                                </w:r>
                                <w:r w:rsidR="00574056">
                                  <w:rPr>
                                    <w:b/>
                                    <w:szCs w:val="24"/>
                                  </w:rPr>
                                  <w:t>329</w:t>
                                </w:r>
                                <w:r>
                                  <w:rPr>
                                    <w:b/>
                                    <w:szCs w:val="24"/>
                                  </w:rPr>
                                  <w:t>/202</w:t>
                                </w:r>
                                <w:r w:rsidR="00B80F4F">
                                  <w:rPr>
                                    <w:b/>
                                    <w:szCs w:val="24"/>
                                  </w:rPr>
                                  <w:t>5</w:t>
                                </w:r>
                              </w:p>
                              <w:p w14:paraId="4C06D3FD" w14:textId="77777777" w:rsidR="00F40B0A" w:rsidRDefault="00000000">
                                <w:pPr>
                                  <w:widowControl w:val="0"/>
                                  <w:tabs>
                                    <w:tab w:val="left" w:pos="2592"/>
                                  </w:tabs>
                                  <w:spacing w:line="480" w:lineRule="auto"/>
                                </w:pPr>
                                <w:r>
                                  <w:t>FL. N°:_____________</w:t>
                                </w:r>
                              </w:p>
                              <w:p w14:paraId="3CFF7C82" w14:textId="77777777" w:rsidR="00F40B0A" w:rsidRDefault="00000000">
                                <w:pPr>
                                  <w:widowControl w:val="0"/>
                                  <w:spacing w:line="480" w:lineRule="auto"/>
                                </w:pPr>
                                <w:r>
                                  <w:t>ASS.:_______________</w:t>
                                </w:r>
                              </w:p>
                            </w:tc>
                          </w:tr>
                        </w:tbl>
                        <w:p w14:paraId="489F25B6" w14:textId="77777777" w:rsidR="00F40B0A" w:rsidRDefault="00000000">
                          <w:pPr>
                            <w:rPr>
                              <w:color w:val="000000"/>
                            </w:rPr>
                          </w:pPr>
                          <w:r>
                            <w:rPr>
                              <w:color w:val="000000"/>
                            </w:rPr>
                            <w:t xml:space="preserve"> </w:t>
                          </w:r>
                        </w:p>
                      </w:txbxContent>
                    </wps:txbx>
                    <wps:bodyPr lIns="5760" tIns="5760" rIns="5760" bIns="5760" anchor="t">
                      <a:noAutofit/>
                    </wps:bodyPr>
                  </wps:wsp>
                </a:graphicData>
              </a:graphic>
            </wp:anchor>
          </w:drawing>
        </mc:Choice>
        <mc:Fallback>
          <w:pict>
            <v:rect w14:anchorId="219C303D" id="Quadro1" o:spid="_x0000_s1027" style="position:absolute;margin-left:432.9pt;margin-top:21.35pt;width:140.75pt;height:85.9pt;z-index:72;visibility:visible;mso-wrap-style:square;mso-wrap-distance-left:6.9pt;mso-wrap-distance-top:0;mso-wrap-distance-right:7.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" o:allowincell="f" filled="f" stroked="f" strokeweight="0">
              <v:textbox inset=".16mm,.16mm,.16mm,.16mm">
                <w:txbxContent>
                  <w:tbl>
                    <w:tblPr>
                      <w:tblW w:w="2854" w:type="dxa"/>
                      <w:tblInd w:w="-5" w:type="dxa"/>
                      <w:tblLayout w:type="fixed"/>
                      <w:tblLook w:val="04A0" w:firstRow="1" w:lastRow="0" w:firstColumn="1" w:lastColumn="0" w:noHBand="0" w:noVBand="1"/>
                    </w:tblPr>
                    <w:tblGrid>
                      <w:gridCol w:w="2854"/>
                    </w:tblGrid>
                    <w:tr w:rsidR="00F40B0A" w14:paraId="30585AC6" w14:textId="77777777">
                      <w:trPr>
                        <w:trHeight w:val="1571"/>
                      </w:trPr>
                      <w:tc>
                        <w:tcPr>
                          <w:tcW w:w="2854" w:type="dxa"/>
                          <w:tcBorders>
                            <w:top w:val="single" w:sz="4" w:space="0" w:color="000000"/>
                            <w:left w:val="single" w:sz="4" w:space="0" w:color="000000"/>
                            <w:bottom w:val="single" w:sz="4" w:space="0" w:color="000000"/>
                            <w:right w:val="single" w:sz="4" w:space="0" w:color="000000"/>
                          </w:tcBorders>
                        </w:tcPr>
                        <w:p w14:paraId="6044D75C" w14:textId="3E353A67" w:rsidR="00F40B0A" w:rsidRDefault="00000000">
                          <w:pPr>
                            <w:widowControl w:val="0"/>
                            <w:spacing w:line="480" w:lineRule="auto"/>
                          </w:pPr>
                          <w:r>
                            <w:t>PROCESSO N°:</w:t>
                          </w:r>
                          <w:r w:rsidR="00B80F4F">
                            <w:rPr>
                              <w:b/>
                              <w:szCs w:val="24"/>
                            </w:rPr>
                            <w:t>0</w:t>
                          </w:r>
                          <w:r w:rsidR="00574056">
                            <w:rPr>
                              <w:b/>
                              <w:szCs w:val="24"/>
                            </w:rPr>
                            <w:t>329</w:t>
                          </w:r>
                          <w:r>
                            <w:rPr>
                              <w:b/>
                              <w:szCs w:val="24"/>
                            </w:rPr>
                            <w:t>/202</w:t>
                          </w:r>
                          <w:r w:rsidR="00B80F4F">
                            <w:rPr>
                              <w:b/>
                              <w:szCs w:val="24"/>
                            </w:rPr>
                            <w:t>5</w:t>
                          </w:r>
                        </w:p>
                        <w:p w14:paraId="4C06D3FD" w14:textId="77777777" w:rsidR="00F40B0A" w:rsidRDefault="00000000">
                          <w:pPr>
                            <w:widowControl w:val="0"/>
                            <w:tabs>
                              <w:tab w:val="left" w:pos="2592"/>
                            </w:tabs>
                            <w:spacing w:line="480" w:lineRule="auto"/>
                          </w:pPr>
                          <w:r>
                            <w:t>FL. N°:_____________</w:t>
                          </w:r>
                        </w:p>
                        <w:p w14:paraId="3CFF7C82" w14:textId="77777777" w:rsidR="00F40B0A" w:rsidRDefault="00000000">
                          <w:pPr>
                            <w:widowControl w:val="0"/>
                            <w:spacing w:line="480" w:lineRule="auto"/>
                          </w:pPr>
                          <w:r>
                            <w:t>ASS.:_______________</w:t>
                          </w:r>
                        </w:p>
                      </w:tc>
                    </w:tr>
                  </w:tbl>
                  <w:p w14:paraId="489F25B6" w14:textId="77777777" w:rsidR="00F40B0A" w:rsidRDefault="00000000">
                    <w:pPr>
                      <w:rPr>
                        <w:color w:val="000000"/>
                      </w:rPr>
                    </w:pPr>
                    <w:r>
                      <w:rPr>
                        <w:color w:val="000000"/>
                      </w:rPr>
                      <w:t xml:space="preserve"> </w:t>
                    </w:r>
                  </w:p>
                </w:txbxContent>
              </v:textbox>
              <w10:wrap type="square" anchorx="page" anchory="page"/>
            </v:rect>
          </w:pict>
        </mc:Fallback>
      </mc:AlternateContent>
    </w:r>
    <w:r>
      <w:rPr>
        <w:noProof/>
      </w:rPr>
      <w:drawing>
        <wp:anchor distT="0" distB="0" distL="114935" distR="114935" simplePos="0" relativeHeight="91" behindDoc="0" locked="0" layoutInCell="0" allowOverlap="1" wp14:anchorId="34E494CF" wp14:editId="402D8F1C">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23" y="0"/>
              <wp:lineTo x="-223" y="21316"/>
              <wp:lineTo x="21555" y="21316"/>
              <wp:lineTo x="21555" y="0"/>
              <wp:lineTo x="-223" y="0"/>
            </wp:wrapPolygon>
          </wp:wrapTight>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14:paraId="5D2EE733" w14:textId="77777777" w:rsidR="00F40B0A" w:rsidRDefault="00F40B0A">
    <w:pPr>
      <w:pStyle w:val="Cabealho"/>
    </w:pPr>
  </w:p>
  <w:p w14:paraId="6B687A4C" w14:textId="77777777" w:rsidR="00F40B0A" w:rsidRDefault="00F40B0A">
    <w:pPr>
      <w:pStyle w:val="Cabealho"/>
    </w:pPr>
  </w:p>
  <w:p w14:paraId="2228AF98" w14:textId="77777777" w:rsidR="00F40B0A" w:rsidRDefault="00F40B0A">
    <w:pPr>
      <w:pStyle w:val="Cabealho"/>
    </w:pPr>
  </w:p>
  <w:p w14:paraId="0DE528F9" w14:textId="77777777" w:rsidR="00F40B0A" w:rsidRDefault="00F40B0A">
    <w:pPr>
      <w:pStyle w:val="Cabealho"/>
    </w:pPr>
  </w:p>
  <w:p w14:paraId="2B618843" w14:textId="77777777" w:rsidR="00F40B0A" w:rsidRDefault="00F40B0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20282"/>
    <w:multiLevelType w:val="multilevel"/>
    <w:tmpl w:val="B11297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A27657"/>
    <w:multiLevelType w:val="multilevel"/>
    <w:tmpl w:val="4FD890AA"/>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98158749">
    <w:abstractNumId w:val="1"/>
  </w:num>
  <w:num w:numId="2" w16cid:durableId="287245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B0A"/>
    <w:rsid w:val="00096DC1"/>
    <w:rsid w:val="00132C11"/>
    <w:rsid w:val="00173062"/>
    <w:rsid w:val="00217C28"/>
    <w:rsid w:val="00496965"/>
    <w:rsid w:val="004E0028"/>
    <w:rsid w:val="00574056"/>
    <w:rsid w:val="00592F8D"/>
    <w:rsid w:val="005C7890"/>
    <w:rsid w:val="005E40B3"/>
    <w:rsid w:val="00672DD8"/>
    <w:rsid w:val="006A2435"/>
    <w:rsid w:val="00726626"/>
    <w:rsid w:val="007A627A"/>
    <w:rsid w:val="007D1AF2"/>
    <w:rsid w:val="00843F39"/>
    <w:rsid w:val="008B3529"/>
    <w:rsid w:val="009B2EDF"/>
    <w:rsid w:val="009E0A66"/>
    <w:rsid w:val="00A53747"/>
    <w:rsid w:val="00A53A89"/>
    <w:rsid w:val="00AC0644"/>
    <w:rsid w:val="00B80F4F"/>
    <w:rsid w:val="00BF3E53"/>
    <w:rsid w:val="00C039C1"/>
    <w:rsid w:val="00CD7963"/>
    <w:rsid w:val="00D46591"/>
    <w:rsid w:val="00E15BDF"/>
    <w:rsid w:val="00EA1496"/>
    <w:rsid w:val="00F108A6"/>
    <w:rsid w:val="00F40B0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845EE"/>
  <w15:docId w15:val="{7F567F0E-3EAF-47F3-A65C-151BA6EE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705"/>
    <w:rPr>
      <w:rFonts w:ascii="Times New Roman" w:eastAsia="Times New Roman" w:hAnsi="Times New Roman" w:cs="Times New Roman"/>
      <w:kern w:val="0"/>
      <w:sz w:val="24"/>
      <w:szCs w:val="20"/>
      <w:lang w:eastAsia="zh-CN"/>
      <w14:ligatures w14:val="none"/>
    </w:rPr>
  </w:style>
  <w:style w:type="paragraph" w:styleId="Ttulo1">
    <w:name w:val="heading 1"/>
    <w:basedOn w:val="Normal"/>
    <w:next w:val="Normal"/>
    <w:link w:val="Ttulo1Char"/>
    <w:qFormat/>
    <w:rsid w:val="00BE5705"/>
    <w:pPr>
      <w:keepNext/>
      <w:numPr>
        <w:numId w:val="1"/>
      </w:numPr>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BE5705"/>
  </w:style>
  <w:style w:type="character" w:customStyle="1" w:styleId="RodapChar">
    <w:name w:val="Rodapé Char"/>
    <w:basedOn w:val="Fontepargpadro"/>
    <w:link w:val="Rodap"/>
    <w:uiPriority w:val="99"/>
    <w:qFormat/>
    <w:rsid w:val="00BE5705"/>
  </w:style>
  <w:style w:type="character" w:customStyle="1" w:styleId="Ttulo1Char">
    <w:name w:val="Título 1 Char"/>
    <w:basedOn w:val="Fontepargpadro"/>
    <w:link w:val="Ttulo1"/>
    <w:qFormat/>
    <w:rsid w:val="00BE5705"/>
    <w:rPr>
      <w:rFonts w:ascii="Times New Roman" w:eastAsia="Times New Roman" w:hAnsi="Times New Roman" w:cs="Times New Roman"/>
      <w:b/>
      <w:kern w:val="0"/>
      <w:sz w:val="24"/>
      <w:szCs w:val="20"/>
      <w:lang w:eastAsia="zh-CN"/>
      <w14:ligatures w14:val="none"/>
    </w:rPr>
  </w:style>
  <w:style w:type="paragraph" w:styleId="Ttulo">
    <w:name w:val="Title"/>
    <w:basedOn w:val="Normal"/>
    <w:next w:val="Corpodetexto"/>
    <w:qFormat/>
    <w:pPr>
      <w:keepNext/>
      <w:spacing w:before="240" w:after="120"/>
    </w:pPr>
    <w:rPr>
      <w:rFonts w:ascii="Arial" w:eastAsia="Microsoft YaHei" w:hAnsi="Arial"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ascii="Arial" w:hAnsi="Arial" w:cs="Lucida Sans"/>
    </w:rPr>
  </w:style>
  <w:style w:type="paragraph" w:styleId="Legenda">
    <w:name w:val="caption"/>
    <w:basedOn w:val="Normal"/>
    <w:qFormat/>
    <w:pPr>
      <w:suppressLineNumbers/>
      <w:spacing w:before="120" w:after="120"/>
    </w:pPr>
    <w:rPr>
      <w:rFonts w:ascii="Arial" w:hAnsi="Arial" w:cs="Lucida Sans"/>
      <w:i/>
      <w:iCs/>
      <w:szCs w:val="24"/>
    </w:rPr>
  </w:style>
  <w:style w:type="paragraph" w:customStyle="1" w:styleId="ndice">
    <w:name w:val="Índice"/>
    <w:basedOn w:val="Normal"/>
    <w:qFormat/>
    <w:pPr>
      <w:suppressLineNumbers/>
    </w:pPr>
    <w:rPr>
      <w:rFonts w:ascii="Arial" w:hAnsi="Arial"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BE5705"/>
    <w:pPr>
      <w:tabs>
        <w:tab w:val="center" w:pos="4252"/>
        <w:tab w:val="right" w:pos="8504"/>
      </w:tabs>
    </w:pPr>
  </w:style>
  <w:style w:type="paragraph" w:styleId="Rodap">
    <w:name w:val="footer"/>
    <w:basedOn w:val="Normal"/>
    <w:link w:val="RodapChar"/>
    <w:uiPriority w:val="99"/>
    <w:unhideWhenUsed/>
    <w:rsid w:val="00BE5705"/>
    <w:pPr>
      <w:tabs>
        <w:tab w:val="center" w:pos="4252"/>
        <w:tab w:val="right" w:pos="8504"/>
      </w:tabs>
    </w:pPr>
  </w:style>
  <w:style w:type="paragraph" w:styleId="PargrafodaLista">
    <w:name w:val="List Paragraph"/>
    <w:basedOn w:val="Normal"/>
    <w:uiPriority w:val="34"/>
    <w:qFormat/>
    <w:rsid w:val="00BE5705"/>
    <w:pPr>
      <w:ind w:left="720"/>
      <w:contextualSpacing/>
    </w:pPr>
  </w:style>
  <w:style w:type="paragraph" w:customStyle="1" w:styleId="Contedodoquadro">
    <w:name w:val="Conteúdo do quadr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18</Pages>
  <Words>6883</Words>
  <Characters>37171</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admpmrc18179@hotmail.com</dc:creator>
  <dc:description/>
  <cp:lastModifiedBy>Funprev 000128</cp:lastModifiedBy>
  <cp:revision>19</cp:revision>
  <cp:lastPrinted>2025-05-22T19:05:00Z</cp:lastPrinted>
  <dcterms:created xsi:type="dcterms:W3CDTF">2024-03-06T12:21:00Z</dcterms:created>
  <dcterms:modified xsi:type="dcterms:W3CDTF">2025-09-22T14:07:00Z</dcterms:modified>
  <dc:language>pt-BR</dc:language>
</cp:coreProperties>
</file>